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2930" w:type="dxa"/>
        <w:tblLayout w:type="fixed"/>
        <w:tblLook w:val="06A0" w:firstRow="1" w:lastRow="0" w:firstColumn="1" w:lastColumn="0" w:noHBand="1" w:noVBand="1"/>
      </w:tblPr>
      <w:tblGrid>
        <w:gridCol w:w="1665"/>
        <w:gridCol w:w="1802"/>
        <w:gridCol w:w="1903"/>
        <w:gridCol w:w="1950"/>
        <w:gridCol w:w="1854"/>
        <w:gridCol w:w="1725"/>
        <w:gridCol w:w="2031"/>
      </w:tblGrid>
      <w:tr w:rsidR="349A28FF" w14:paraId="64E55653" w14:textId="77777777" w:rsidTr="38712829">
        <w:trPr>
          <w:trHeight w:val="300"/>
        </w:trPr>
        <w:tc>
          <w:tcPr>
            <w:tcW w:w="1665" w:type="dxa"/>
            <w:shd w:val="clear" w:color="auto" w:fill="1E8BCD"/>
          </w:tcPr>
          <w:p w14:paraId="554EDE03" w14:textId="2C5A37D1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1802" w:type="dxa"/>
            <w:shd w:val="clear" w:color="auto" w:fill="1E8BCD"/>
          </w:tcPr>
          <w:p w14:paraId="1E842118" w14:textId="0B0B4194" w:rsidR="0BC410C2" w:rsidRDefault="0BC410C2" w:rsidP="604DEBC3">
            <w:pPr>
              <w:spacing w:before="120"/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Term 1</w:t>
            </w:r>
          </w:p>
        </w:tc>
        <w:tc>
          <w:tcPr>
            <w:tcW w:w="1903" w:type="dxa"/>
            <w:shd w:val="clear" w:color="auto" w:fill="1E8BCD"/>
          </w:tcPr>
          <w:p w14:paraId="6ED26E52" w14:textId="16D0A4FA" w:rsidR="0BC410C2" w:rsidRDefault="0BC410C2" w:rsidP="604DEBC3">
            <w:pPr>
              <w:spacing w:before="120"/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Term 2</w:t>
            </w:r>
          </w:p>
        </w:tc>
        <w:tc>
          <w:tcPr>
            <w:tcW w:w="1950" w:type="dxa"/>
            <w:shd w:val="clear" w:color="auto" w:fill="1E8BCD"/>
          </w:tcPr>
          <w:p w14:paraId="0509DC57" w14:textId="7189FE8C" w:rsidR="0BC410C2" w:rsidRDefault="0BC410C2" w:rsidP="604DEBC3">
            <w:pPr>
              <w:spacing w:before="120"/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Term 3</w:t>
            </w:r>
          </w:p>
        </w:tc>
        <w:tc>
          <w:tcPr>
            <w:tcW w:w="1854" w:type="dxa"/>
            <w:shd w:val="clear" w:color="auto" w:fill="1E8BCD"/>
          </w:tcPr>
          <w:p w14:paraId="36FDB8BA" w14:textId="621F16FB" w:rsidR="0BC410C2" w:rsidRDefault="0BC410C2" w:rsidP="604DEBC3">
            <w:pPr>
              <w:spacing w:before="120"/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Term 4</w:t>
            </w:r>
          </w:p>
        </w:tc>
        <w:tc>
          <w:tcPr>
            <w:tcW w:w="1725" w:type="dxa"/>
            <w:shd w:val="clear" w:color="auto" w:fill="1E8BCD"/>
          </w:tcPr>
          <w:p w14:paraId="692D21B5" w14:textId="6CC1131C" w:rsidR="0BC410C2" w:rsidRDefault="0BC410C2" w:rsidP="604DEBC3">
            <w:pPr>
              <w:spacing w:before="120"/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Term 5</w:t>
            </w:r>
          </w:p>
        </w:tc>
        <w:tc>
          <w:tcPr>
            <w:tcW w:w="2031" w:type="dxa"/>
            <w:shd w:val="clear" w:color="auto" w:fill="1E8BCD"/>
          </w:tcPr>
          <w:p w14:paraId="79ACAE4D" w14:textId="363047A8" w:rsidR="0BC410C2" w:rsidRDefault="0BC410C2" w:rsidP="604DEBC3">
            <w:pPr>
              <w:spacing w:before="120"/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Term 6</w:t>
            </w:r>
          </w:p>
        </w:tc>
      </w:tr>
      <w:tr w:rsidR="349A28FF" w14:paraId="16F1DBFF" w14:textId="77777777" w:rsidTr="38712829">
        <w:trPr>
          <w:trHeight w:val="300"/>
        </w:trPr>
        <w:tc>
          <w:tcPr>
            <w:tcW w:w="1665" w:type="dxa"/>
            <w:shd w:val="clear" w:color="auto" w:fill="1E8BCD"/>
          </w:tcPr>
          <w:p w14:paraId="7374ED72" w14:textId="4FEE66A6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Enrichment</w:t>
            </w:r>
          </w:p>
          <w:p w14:paraId="54751F8A" w14:textId="6F98462A" w:rsidR="349A28FF" w:rsidRDefault="349A28FF" w:rsidP="604DEBC3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02" w:type="dxa"/>
          </w:tcPr>
          <w:p w14:paraId="1F5D0B65" w14:textId="56DF5D3B" w:rsidR="349A28FF" w:rsidRDefault="1550F1B7" w:rsidP="146D1346">
            <w:pPr>
              <w:rPr>
                <w:rFonts w:eastAsiaTheme="minorEastAsia"/>
                <w:color w:val="000000" w:themeColor="text1"/>
              </w:rPr>
            </w:pPr>
            <w:r w:rsidRPr="146D1346">
              <w:rPr>
                <w:rFonts w:eastAsiaTheme="minorEastAsia"/>
                <w:color w:val="000000" w:themeColor="text1"/>
              </w:rPr>
              <w:t>Author workshop</w:t>
            </w:r>
          </w:p>
        </w:tc>
        <w:tc>
          <w:tcPr>
            <w:tcW w:w="1903" w:type="dxa"/>
          </w:tcPr>
          <w:p w14:paraId="1CF33BB0" w14:textId="5E92800C" w:rsidR="349A28FF" w:rsidRDefault="22916EBB" w:rsidP="604DEBC3">
            <w:pPr>
              <w:rPr>
                <w:rFonts w:eastAsiaTheme="minorEastAsia"/>
                <w:highlight w:val="yellow"/>
              </w:rPr>
            </w:pPr>
            <w:r w:rsidRPr="009C0A24">
              <w:rPr>
                <w:rFonts w:eastAsiaTheme="minorEastAsia"/>
              </w:rPr>
              <w:t>Whipsnade Zoo</w:t>
            </w:r>
          </w:p>
        </w:tc>
        <w:tc>
          <w:tcPr>
            <w:tcW w:w="1950" w:type="dxa"/>
          </w:tcPr>
          <w:p w14:paraId="04B8FFD9" w14:textId="6CDAA714" w:rsidR="349A28FF" w:rsidRDefault="5ACBF14F" w:rsidP="146D1346">
            <w:pPr>
              <w:rPr>
                <w:rFonts w:eastAsiaTheme="minorEastAsia"/>
                <w:color w:val="000000" w:themeColor="text1"/>
              </w:rPr>
            </w:pPr>
            <w:proofErr w:type="spellStart"/>
            <w:r w:rsidRPr="146D1346">
              <w:rPr>
                <w:rFonts w:eastAsiaTheme="minorEastAsia"/>
                <w:color w:val="000000" w:themeColor="text1"/>
              </w:rPr>
              <w:t>Ufton</w:t>
            </w:r>
            <w:proofErr w:type="spellEnd"/>
            <w:r w:rsidRPr="146D1346">
              <w:rPr>
                <w:rFonts w:eastAsiaTheme="minorEastAsia"/>
                <w:color w:val="000000" w:themeColor="text1"/>
              </w:rPr>
              <w:t xml:space="preserve"> Court Egyptian day</w:t>
            </w:r>
          </w:p>
          <w:p w14:paraId="23DE9641" w14:textId="3C61E159" w:rsidR="349A28FF" w:rsidRDefault="3D4679C0" w:rsidP="146D1346">
            <w:pPr>
              <w:rPr>
                <w:rFonts w:eastAsiaTheme="minorEastAsia"/>
                <w:color w:val="000000" w:themeColor="text1"/>
              </w:rPr>
            </w:pPr>
            <w:r w:rsidRPr="146D1346">
              <w:rPr>
                <w:rFonts w:eastAsiaTheme="minorEastAsia"/>
                <w:color w:val="000000" w:themeColor="text1"/>
              </w:rPr>
              <w:t>Three Workshops</w:t>
            </w:r>
          </w:p>
        </w:tc>
        <w:tc>
          <w:tcPr>
            <w:tcW w:w="1854" w:type="dxa"/>
          </w:tcPr>
          <w:p w14:paraId="54D7ACC9" w14:textId="25DFFA1B" w:rsidR="349A28FF" w:rsidRDefault="1AEC1810" w:rsidP="146D1346">
            <w:pPr>
              <w:rPr>
                <w:rFonts w:eastAsiaTheme="minorEastAsia"/>
                <w:color w:val="000000" w:themeColor="text1"/>
              </w:rPr>
            </w:pPr>
            <w:r w:rsidRPr="146D1346">
              <w:rPr>
                <w:rFonts w:eastAsiaTheme="minorEastAsia"/>
                <w:color w:val="000000" w:themeColor="text1"/>
              </w:rPr>
              <w:t>Trip to Maidenhead Library</w:t>
            </w:r>
          </w:p>
          <w:p w14:paraId="09D6716E" w14:textId="730F665A" w:rsidR="349A28FF" w:rsidRDefault="349A28FF" w:rsidP="604DEBC3">
            <w:pPr>
              <w:rPr>
                <w:rFonts w:eastAsiaTheme="minorEastAsia"/>
                <w:color w:val="FF0000"/>
              </w:rPr>
            </w:pPr>
          </w:p>
        </w:tc>
        <w:tc>
          <w:tcPr>
            <w:tcW w:w="1725" w:type="dxa"/>
          </w:tcPr>
          <w:p w14:paraId="69689286" w14:textId="42AB21AE" w:rsidR="349A28FF" w:rsidRDefault="2D98C243" w:rsidP="604DEBC3">
            <w:pPr>
              <w:rPr>
                <w:rFonts w:eastAsiaTheme="minorEastAsia"/>
                <w:color w:val="000000" w:themeColor="text1"/>
                <w:highlight w:val="yellow"/>
              </w:rPr>
            </w:pPr>
            <w:proofErr w:type="spellStart"/>
            <w:r w:rsidRPr="009C0A24">
              <w:rPr>
                <w:rFonts w:eastAsiaTheme="minorEastAsia"/>
                <w:color w:val="000000" w:themeColor="text1"/>
              </w:rPr>
              <w:t>Antartica</w:t>
            </w:r>
            <w:proofErr w:type="spellEnd"/>
            <w:r w:rsidRPr="009C0A24">
              <w:rPr>
                <w:rFonts w:eastAsiaTheme="minorEastAsia"/>
                <w:color w:val="000000" w:themeColor="text1"/>
              </w:rPr>
              <w:t xml:space="preserve"> Wo</w:t>
            </w:r>
            <w:r w:rsidR="36B54C98" w:rsidRPr="009C0A24">
              <w:rPr>
                <w:rFonts w:eastAsiaTheme="minorEastAsia"/>
                <w:color w:val="000000" w:themeColor="text1"/>
              </w:rPr>
              <w:t>r</w:t>
            </w:r>
            <w:r w:rsidRPr="009C0A24">
              <w:rPr>
                <w:rFonts w:eastAsiaTheme="minorEastAsia"/>
                <w:color w:val="000000" w:themeColor="text1"/>
              </w:rPr>
              <w:t>kshop</w:t>
            </w:r>
          </w:p>
        </w:tc>
        <w:tc>
          <w:tcPr>
            <w:tcW w:w="2031" w:type="dxa"/>
          </w:tcPr>
          <w:p w14:paraId="07EC69CF" w14:textId="14FB0646" w:rsidR="349A28FF" w:rsidRDefault="349A28FF" w:rsidP="604DEBC3">
            <w:pPr>
              <w:rPr>
                <w:rFonts w:eastAsiaTheme="minorEastAsia"/>
                <w:color w:val="FF0000"/>
              </w:rPr>
            </w:pPr>
          </w:p>
        </w:tc>
      </w:tr>
      <w:tr w:rsidR="349A28FF" w14:paraId="5F2BD85A" w14:textId="77777777" w:rsidTr="38712829">
        <w:trPr>
          <w:trHeight w:val="300"/>
        </w:trPr>
        <w:tc>
          <w:tcPr>
            <w:tcW w:w="1665" w:type="dxa"/>
            <w:shd w:val="clear" w:color="auto" w:fill="1E8BCD"/>
          </w:tcPr>
          <w:p w14:paraId="2BE4ACE3" w14:textId="2102D834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Parental Engagement</w:t>
            </w:r>
          </w:p>
          <w:p w14:paraId="6E3A3901" w14:textId="1343D111" w:rsidR="349A28FF" w:rsidRDefault="349A28FF" w:rsidP="604DEBC3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02" w:type="dxa"/>
          </w:tcPr>
          <w:p w14:paraId="02CBB650" w14:textId="3EE81B43" w:rsidR="349A28FF" w:rsidRDefault="0E5C9EF5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Meet the Teacher</w:t>
            </w:r>
          </w:p>
          <w:p w14:paraId="3FE003AC" w14:textId="30671FF6" w:rsidR="349A28FF" w:rsidRDefault="349A28FF" w:rsidP="604DEBC3">
            <w:pPr>
              <w:rPr>
                <w:rFonts w:eastAsiaTheme="minorEastAsia"/>
                <w:color w:val="FF0000"/>
              </w:rPr>
            </w:pPr>
          </w:p>
        </w:tc>
        <w:tc>
          <w:tcPr>
            <w:tcW w:w="1903" w:type="dxa"/>
          </w:tcPr>
          <w:p w14:paraId="3BB5AD88" w14:textId="45743745" w:rsidR="349A28FF" w:rsidRDefault="0E5C9EF5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Parents Evening</w:t>
            </w:r>
          </w:p>
          <w:p w14:paraId="15E324CB" w14:textId="1404508A" w:rsidR="349A28FF" w:rsidRDefault="0E5C9EF5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Christmas Carol Concert</w:t>
            </w:r>
          </w:p>
          <w:p w14:paraId="7C2A535B" w14:textId="33A07F84" w:rsidR="349A28FF" w:rsidRDefault="0E5C9EF5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Christmas Fair</w:t>
            </w:r>
          </w:p>
        </w:tc>
        <w:tc>
          <w:tcPr>
            <w:tcW w:w="1950" w:type="dxa"/>
          </w:tcPr>
          <w:p w14:paraId="04E49E8F" w14:textId="4FE41234" w:rsidR="349A28FF" w:rsidRDefault="349A28FF" w:rsidP="604DEBC3">
            <w:pPr>
              <w:rPr>
                <w:rFonts w:eastAsiaTheme="minorEastAsia"/>
                <w:color w:val="FF0000"/>
              </w:rPr>
            </w:pPr>
          </w:p>
        </w:tc>
        <w:tc>
          <w:tcPr>
            <w:tcW w:w="1854" w:type="dxa"/>
          </w:tcPr>
          <w:p w14:paraId="7DB0800B" w14:textId="249FEBFE" w:rsidR="349A28FF" w:rsidRDefault="0E5C9EF5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Parents Evening</w:t>
            </w:r>
          </w:p>
        </w:tc>
        <w:tc>
          <w:tcPr>
            <w:tcW w:w="1725" w:type="dxa"/>
          </w:tcPr>
          <w:p w14:paraId="47E4807D" w14:textId="2582F27C" w:rsidR="349A28FF" w:rsidRDefault="43B54B68" w:rsidP="604DEBC3">
            <w:pPr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St Peter &amp; St Paul Mass – parents of communicants</w:t>
            </w:r>
            <w:r w:rsidR="0A500B21" w:rsidRPr="604DEBC3">
              <w:rPr>
                <w:rFonts w:eastAsiaTheme="minorEastAsia"/>
                <w:color w:val="FF0000"/>
              </w:rPr>
              <w:t xml:space="preserve"> (?)</w:t>
            </w:r>
          </w:p>
        </w:tc>
        <w:tc>
          <w:tcPr>
            <w:tcW w:w="2031" w:type="dxa"/>
          </w:tcPr>
          <w:p w14:paraId="40E59DB0" w14:textId="6867CEB5" w:rsidR="349A28FF" w:rsidRDefault="78F6D84D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 xml:space="preserve">Sports Day </w:t>
            </w:r>
          </w:p>
          <w:p w14:paraId="64C2FABD" w14:textId="7266E7F6" w:rsidR="349A28FF" w:rsidRDefault="78F6D84D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Summer Fair</w:t>
            </w:r>
          </w:p>
          <w:p w14:paraId="6C2DADAD" w14:textId="09EE3A18" w:rsidR="349A28FF" w:rsidRDefault="349A28FF" w:rsidP="604DEBC3">
            <w:pPr>
              <w:rPr>
                <w:rFonts w:eastAsiaTheme="minorEastAsia"/>
                <w:color w:val="FF0000"/>
              </w:rPr>
            </w:pPr>
          </w:p>
        </w:tc>
      </w:tr>
      <w:tr w:rsidR="349A28FF" w14:paraId="686C7A43" w14:textId="77777777" w:rsidTr="38712829">
        <w:trPr>
          <w:trHeight w:val="300"/>
        </w:trPr>
        <w:tc>
          <w:tcPr>
            <w:tcW w:w="1665" w:type="dxa"/>
            <w:shd w:val="clear" w:color="auto" w:fill="1E8BCD"/>
          </w:tcPr>
          <w:p w14:paraId="70BD94B7" w14:textId="7D201157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Themed Weeks/ Days</w:t>
            </w:r>
          </w:p>
        </w:tc>
        <w:tc>
          <w:tcPr>
            <w:tcW w:w="1802" w:type="dxa"/>
          </w:tcPr>
          <w:p w14:paraId="1D50D3F5" w14:textId="6CF2BFE4" w:rsidR="0F71D74C" w:rsidRDefault="0F71D74C" w:rsidP="604DEBC3">
            <w:pPr>
              <w:rPr>
                <w:rFonts w:eastAsiaTheme="minorEastAsia"/>
                <w:color w:val="000000" w:themeColor="text1"/>
              </w:rPr>
            </w:pPr>
            <w:r w:rsidRPr="146D1346">
              <w:rPr>
                <w:rFonts w:eastAsiaTheme="minorEastAsia"/>
                <w:color w:val="000000" w:themeColor="text1"/>
              </w:rPr>
              <w:t>Season of Creation</w:t>
            </w:r>
          </w:p>
          <w:p w14:paraId="45C0EB0D" w14:textId="0FFD2971" w:rsidR="474C4207" w:rsidRDefault="474C4207" w:rsidP="146D1346">
            <w:pPr>
              <w:rPr>
                <w:rFonts w:eastAsiaTheme="minorEastAsia"/>
                <w:color w:val="000000" w:themeColor="text1"/>
              </w:rPr>
            </w:pPr>
            <w:r w:rsidRPr="146D1346">
              <w:rPr>
                <w:rFonts w:eastAsiaTheme="minorEastAsia"/>
                <w:color w:val="000000" w:themeColor="text1"/>
              </w:rPr>
              <w:t>Harvest Mass</w:t>
            </w:r>
          </w:p>
          <w:p w14:paraId="2F15902F" w14:textId="5FB37AB9" w:rsidR="4EFD1228" w:rsidRDefault="4EFD1228" w:rsidP="604DEBC3">
            <w:pPr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000000" w:themeColor="text1"/>
              </w:rPr>
              <w:t>Black History Month</w:t>
            </w:r>
            <w:r w:rsidRPr="604DEBC3">
              <w:rPr>
                <w:rFonts w:eastAsiaTheme="minorEastAsia"/>
                <w:color w:val="FF0000"/>
              </w:rPr>
              <w:t xml:space="preserve"> </w:t>
            </w:r>
            <w:r w:rsidRPr="604DEBC3">
              <w:rPr>
                <w:rFonts w:eastAsiaTheme="minorEastAsia"/>
                <w:color w:val="000000" w:themeColor="text1"/>
              </w:rPr>
              <w:t>(October)</w:t>
            </w:r>
          </w:p>
          <w:p w14:paraId="090C2A2C" w14:textId="193581D8" w:rsidR="349A28FF" w:rsidRDefault="349A28FF" w:rsidP="604DEBC3">
            <w:pPr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1903" w:type="dxa"/>
          </w:tcPr>
          <w:p w14:paraId="1E53498F" w14:textId="5FCE27C1" w:rsidR="349A28FF" w:rsidRDefault="0DA1F75A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Remembrance</w:t>
            </w:r>
          </w:p>
          <w:p w14:paraId="2ED1E2CE" w14:textId="29B6D838" w:rsidR="349A28FF" w:rsidRDefault="4B99C2DD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 xml:space="preserve">Friendship week </w:t>
            </w:r>
          </w:p>
          <w:p w14:paraId="6C3F872B" w14:textId="4CAE0829" w:rsidR="349A28FF" w:rsidRDefault="7CA462BB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Christmas</w:t>
            </w:r>
          </w:p>
        </w:tc>
        <w:tc>
          <w:tcPr>
            <w:tcW w:w="1950" w:type="dxa"/>
          </w:tcPr>
          <w:p w14:paraId="1BA2D8CF" w14:textId="193B9E19" w:rsidR="349A28FF" w:rsidRDefault="20518864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Safer Internet week</w:t>
            </w:r>
          </w:p>
          <w:p w14:paraId="7826996C" w14:textId="1506363D" w:rsidR="349A28FF" w:rsidRDefault="4DF2F56D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Lent</w:t>
            </w:r>
          </w:p>
          <w:p w14:paraId="1F2C6F1A" w14:textId="31CF8572" w:rsidR="349A28FF" w:rsidRDefault="497B43CB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Science Week</w:t>
            </w:r>
          </w:p>
          <w:p w14:paraId="0EDE97D8" w14:textId="7A6DB57D" w:rsidR="349A28FF" w:rsidRDefault="349A28FF" w:rsidP="604DEBC3">
            <w:pPr>
              <w:rPr>
                <w:rFonts w:eastAsiaTheme="minorEastAsia"/>
                <w:color w:val="FF0000"/>
              </w:rPr>
            </w:pPr>
          </w:p>
        </w:tc>
        <w:tc>
          <w:tcPr>
            <w:tcW w:w="1854" w:type="dxa"/>
          </w:tcPr>
          <w:p w14:paraId="0ECA9EE6" w14:textId="53B46A17" w:rsidR="20518864" w:rsidRDefault="20518864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World Book Week</w:t>
            </w:r>
          </w:p>
          <w:p w14:paraId="38FB9DB4" w14:textId="085F5040" w:rsidR="349A28FF" w:rsidRDefault="301F64B3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 xml:space="preserve">Lent &amp; </w:t>
            </w:r>
            <w:r w:rsidR="20518864" w:rsidRPr="604DEBC3">
              <w:rPr>
                <w:rFonts w:eastAsiaTheme="minorEastAsia"/>
                <w:color w:val="000000" w:themeColor="text1"/>
              </w:rPr>
              <w:t>Easter</w:t>
            </w:r>
            <w:r w:rsidR="3A9E6B11" w:rsidRPr="604DEBC3">
              <w:rPr>
                <w:rFonts w:eastAsiaTheme="minorEastAsia"/>
                <w:color w:val="000000" w:themeColor="text1"/>
              </w:rPr>
              <w:t xml:space="preserve"> Appreciation/Meditation</w:t>
            </w:r>
          </w:p>
        </w:tc>
        <w:tc>
          <w:tcPr>
            <w:tcW w:w="1725" w:type="dxa"/>
          </w:tcPr>
          <w:p w14:paraId="5706F1C7" w14:textId="66D78911" w:rsidR="7B152F9F" w:rsidRDefault="7B152F9F" w:rsidP="604DEBC3">
            <w:pPr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Pentecost</w:t>
            </w:r>
          </w:p>
          <w:p w14:paraId="2FF63BA2" w14:textId="7DE0DC06" w:rsidR="4C46DC8B" w:rsidRDefault="4C46DC8B" w:rsidP="604DEBC3">
            <w:pPr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Art Week</w:t>
            </w:r>
          </w:p>
          <w:p w14:paraId="1742EB39" w14:textId="73680089" w:rsidR="4C46DC8B" w:rsidRDefault="4C46DC8B" w:rsidP="604DEBC3">
            <w:pPr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Walk to School Week</w:t>
            </w:r>
          </w:p>
          <w:p w14:paraId="4E11463B" w14:textId="189070DD" w:rsidR="349A28FF" w:rsidRDefault="4C46DC8B" w:rsidP="604DEBC3">
            <w:pPr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Mental Health Week</w:t>
            </w:r>
          </w:p>
          <w:p w14:paraId="0E99C972" w14:textId="59DB89AF" w:rsidR="349A28FF" w:rsidRDefault="1E1C215A" w:rsidP="604DEBC3">
            <w:pPr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Mary’s Liturgy</w:t>
            </w:r>
          </w:p>
        </w:tc>
        <w:tc>
          <w:tcPr>
            <w:tcW w:w="2031" w:type="dxa"/>
          </w:tcPr>
          <w:p w14:paraId="39C10F1F" w14:textId="0BC34FF7" w:rsidR="349A28FF" w:rsidRDefault="3A9E6B11" w:rsidP="604DEBC3">
            <w:pPr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Roman Music Appreciation</w:t>
            </w:r>
          </w:p>
        </w:tc>
      </w:tr>
      <w:tr w:rsidR="349A28FF" w14:paraId="2B522F38" w14:textId="77777777" w:rsidTr="38712829">
        <w:trPr>
          <w:trHeight w:val="300"/>
        </w:trPr>
        <w:tc>
          <w:tcPr>
            <w:tcW w:w="1665" w:type="dxa"/>
            <w:shd w:val="clear" w:color="auto" w:fill="1E8BCD"/>
          </w:tcPr>
          <w:p w14:paraId="57DB57C1" w14:textId="756787D0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Subjects</w:t>
            </w:r>
          </w:p>
        </w:tc>
        <w:tc>
          <w:tcPr>
            <w:tcW w:w="1802" w:type="dxa"/>
            <w:shd w:val="clear" w:color="auto" w:fill="1E8BCD"/>
          </w:tcPr>
          <w:p w14:paraId="53889E7B" w14:textId="4FE41234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1903" w:type="dxa"/>
            <w:shd w:val="clear" w:color="auto" w:fill="1E8BCD"/>
          </w:tcPr>
          <w:p w14:paraId="1C908232" w14:textId="4FE41234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1950" w:type="dxa"/>
            <w:shd w:val="clear" w:color="auto" w:fill="1E8BCD"/>
          </w:tcPr>
          <w:p w14:paraId="3A1863EA" w14:textId="4FE41234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1854" w:type="dxa"/>
            <w:shd w:val="clear" w:color="auto" w:fill="1E8BCD"/>
          </w:tcPr>
          <w:p w14:paraId="3126EB2F" w14:textId="4FE41234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1725" w:type="dxa"/>
            <w:shd w:val="clear" w:color="auto" w:fill="1E8BCD"/>
          </w:tcPr>
          <w:p w14:paraId="124F6433" w14:textId="4FE41234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2031" w:type="dxa"/>
            <w:shd w:val="clear" w:color="auto" w:fill="1E8BCD"/>
          </w:tcPr>
          <w:p w14:paraId="6791498A" w14:textId="4FE41234" w:rsidR="349A28FF" w:rsidRDefault="349A28FF" w:rsidP="604DEBC3">
            <w:pPr>
              <w:rPr>
                <w:rFonts w:eastAsiaTheme="minorEastAsia"/>
              </w:rPr>
            </w:pPr>
          </w:p>
        </w:tc>
      </w:tr>
      <w:tr w:rsidR="349A28FF" w14:paraId="501E4126" w14:textId="77777777" w:rsidTr="38712829">
        <w:trPr>
          <w:trHeight w:val="300"/>
        </w:trPr>
        <w:tc>
          <w:tcPr>
            <w:tcW w:w="1665" w:type="dxa"/>
            <w:shd w:val="clear" w:color="auto" w:fill="1E8BCD"/>
          </w:tcPr>
          <w:p w14:paraId="545F9343" w14:textId="6C8ACBB6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Hooks</w:t>
            </w:r>
          </w:p>
        </w:tc>
        <w:tc>
          <w:tcPr>
            <w:tcW w:w="1802" w:type="dxa"/>
          </w:tcPr>
          <w:p w14:paraId="4C333902" w14:textId="08726120" w:rsidR="349A28FF" w:rsidRDefault="57E71A91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Dream Factory – What do you want to be?</w:t>
            </w:r>
          </w:p>
          <w:p w14:paraId="1E516C5C" w14:textId="7892F6B0" w:rsidR="349A28FF" w:rsidRDefault="349A28FF" w:rsidP="604DEBC3">
            <w:pPr>
              <w:rPr>
                <w:rFonts w:eastAsiaTheme="minorEastAsia"/>
                <w:b/>
                <w:bCs/>
                <w:color w:val="FF0000"/>
              </w:rPr>
            </w:pPr>
          </w:p>
        </w:tc>
        <w:tc>
          <w:tcPr>
            <w:tcW w:w="1903" w:type="dxa"/>
          </w:tcPr>
          <w:p w14:paraId="2DDD1AD0" w14:textId="6AFCAB2F" w:rsidR="349A28FF" w:rsidRDefault="420F0704" w:rsidP="604DEBC3">
            <w:pPr>
              <w:spacing w:line="259" w:lineRule="auto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Recycling</w:t>
            </w:r>
            <w:r w:rsidR="5CB4D468" w:rsidRPr="604DEBC3">
              <w:rPr>
                <w:rFonts w:eastAsiaTheme="minorEastAsia"/>
                <w:b/>
                <w:bCs/>
              </w:rPr>
              <w:t xml:space="preserve"> – What can you make?</w:t>
            </w:r>
          </w:p>
        </w:tc>
        <w:tc>
          <w:tcPr>
            <w:tcW w:w="1950" w:type="dxa"/>
          </w:tcPr>
          <w:p w14:paraId="52F035C3" w14:textId="452E0012" w:rsidR="349A28FF" w:rsidRDefault="6F4936E3" w:rsidP="604DEBC3">
            <w:pPr>
              <w:spacing w:line="259" w:lineRule="auto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Who inspires you?</w:t>
            </w:r>
          </w:p>
        </w:tc>
        <w:tc>
          <w:tcPr>
            <w:tcW w:w="1854" w:type="dxa"/>
          </w:tcPr>
          <w:p w14:paraId="2FF9EFA2" w14:textId="3AEED8F7" w:rsidR="349A28FF" w:rsidRDefault="0DA7590D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 xml:space="preserve">Teamwork </w:t>
            </w:r>
            <w:r w:rsidR="6A82173D" w:rsidRPr="604DEBC3">
              <w:rPr>
                <w:rFonts w:eastAsiaTheme="minorEastAsia"/>
                <w:b/>
                <w:bCs/>
              </w:rPr>
              <w:t>and decision making</w:t>
            </w:r>
            <w:r w:rsidR="7C003DB0" w:rsidRPr="604DEBC3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725" w:type="dxa"/>
          </w:tcPr>
          <w:p w14:paraId="206407BB" w14:textId="61337A95" w:rsidR="349A28FF" w:rsidRDefault="03D2E17B" w:rsidP="604DEBC3">
            <w:pPr>
              <w:spacing w:line="259" w:lineRule="auto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Our World – How do we look after it?</w:t>
            </w:r>
          </w:p>
        </w:tc>
        <w:tc>
          <w:tcPr>
            <w:tcW w:w="2031" w:type="dxa"/>
          </w:tcPr>
          <w:p w14:paraId="1546C436" w14:textId="5069CC2B" w:rsidR="349A28FF" w:rsidRDefault="60F6E6DA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Open the door to a Fantasy World</w:t>
            </w:r>
          </w:p>
        </w:tc>
      </w:tr>
      <w:tr w:rsidR="349A28FF" w14:paraId="1FA113CA" w14:textId="77777777" w:rsidTr="38712829">
        <w:trPr>
          <w:trHeight w:val="300"/>
        </w:trPr>
        <w:tc>
          <w:tcPr>
            <w:tcW w:w="1665" w:type="dxa"/>
            <w:shd w:val="clear" w:color="auto" w:fill="FFFF00"/>
          </w:tcPr>
          <w:p w14:paraId="7482C38E" w14:textId="1E1C596B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English</w:t>
            </w:r>
          </w:p>
          <w:p w14:paraId="232A105F" w14:textId="43B223D9" w:rsidR="0BC410C2" w:rsidRDefault="1C0930D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Writing</w:t>
            </w:r>
          </w:p>
          <w:p w14:paraId="4E924FF7" w14:textId="5F126C8C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02" w:type="dxa"/>
          </w:tcPr>
          <w:p w14:paraId="593030B0" w14:textId="0781A316" w:rsidR="349A28FF" w:rsidRDefault="6768C162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Tar Beach</w:t>
            </w:r>
          </w:p>
          <w:p w14:paraId="2A429FF9" w14:textId="11920E17" w:rsidR="349A28FF" w:rsidRDefault="6768C162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Narrative retelling as a play script Poetry, setting descriptions, formal letters, dialogue (as a script)</w:t>
            </w:r>
            <w:r w:rsidR="51A6F363" w:rsidRPr="604DEBC3">
              <w:rPr>
                <w:rFonts w:eastAsiaTheme="minorEastAsia"/>
              </w:rPr>
              <w:t>.</w:t>
            </w:r>
          </w:p>
          <w:p w14:paraId="361EC582" w14:textId="3E97760D" w:rsidR="349A28FF" w:rsidRDefault="6768C162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The First Drawing</w:t>
            </w:r>
          </w:p>
          <w:p w14:paraId="5F21DC0A" w14:textId="4E9976E5" w:rsidR="349A28FF" w:rsidRDefault="6768C162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lastRenderedPageBreak/>
              <w:t>Own historical narratives: Character descriptions, diaries, recounts</w:t>
            </w:r>
            <w:r w:rsidR="51A6F363" w:rsidRPr="604DEBC3">
              <w:rPr>
                <w:rFonts w:eastAsiaTheme="minorEastAsia"/>
              </w:rPr>
              <w:t>.</w:t>
            </w:r>
          </w:p>
        </w:tc>
        <w:tc>
          <w:tcPr>
            <w:tcW w:w="1903" w:type="dxa"/>
          </w:tcPr>
          <w:p w14:paraId="7AA57AAE" w14:textId="75282A35" w:rsidR="349A28FF" w:rsidRDefault="466A251F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lastRenderedPageBreak/>
              <w:t>The Iron Man</w:t>
            </w:r>
          </w:p>
          <w:p w14:paraId="1BA998C4" w14:textId="03723DF9" w:rsidR="349A28FF" w:rsidRDefault="466A251F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Mystery narratives Character descriptions, short news bulletins, letters of advice, diary entries, menus, logbook entries</w:t>
            </w:r>
            <w:r w:rsidR="191920CB" w:rsidRPr="604DEBC3">
              <w:rPr>
                <w:rFonts w:eastAsiaTheme="minorEastAsia"/>
              </w:rPr>
              <w:t>.</w:t>
            </w:r>
          </w:p>
          <w:p w14:paraId="7BED2571" w14:textId="7A9A8483" w:rsidR="604DEBC3" w:rsidRDefault="604DEBC3" w:rsidP="604DEBC3">
            <w:pPr>
              <w:rPr>
                <w:rFonts w:eastAsiaTheme="minorEastAsia"/>
              </w:rPr>
            </w:pPr>
          </w:p>
          <w:p w14:paraId="5D4FA17B" w14:textId="74EB0E25" w:rsidR="349A28FF" w:rsidRDefault="40B2968A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The Tin Forest</w:t>
            </w:r>
          </w:p>
          <w:p w14:paraId="37D1204D" w14:textId="0603B819" w:rsidR="349A28FF" w:rsidRDefault="40B2968A" w:rsidP="604DEBC3">
            <w:pPr>
              <w:rPr>
                <w:rFonts w:eastAsiaTheme="minorEastAsia"/>
                <w:b/>
                <w:bCs/>
                <w:color w:val="FF0000"/>
              </w:rPr>
            </w:pPr>
            <w:r w:rsidRPr="604DEBC3">
              <w:rPr>
                <w:rFonts w:eastAsiaTheme="minorEastAsia"/>
              </w:rPr>
              <w:lastRenderedPageBreak/>
              <w:t>Persuasive information leaflets Persuasive posters, information leaflets, postcards, diaries, wishes, setting descriptions</w:t>
            </w:r>
            <w:r w:rsidR="5B832BC7" w:rsidRPr="604DEBC3">
              <w:rPr>
                <w:rFonts w:eastAsiaTheme="minorEastAsia"/>
                <w:color w:val="FF0000"/>
              </w:rPr>
              <w:t xml:space="preserve"> </w:t>
            </w:r>
            <w:r w:rsidR="191920CB" w:rsidRPr="604DEBC3">
              <w:rPr>
                <w:rFonts w:eastAsiaTheme="minorEastAsia"/>
                <w:color w:val="FF0000"/>
              </w:rPr>
              <w:t>.</w:t>
            </w:r>
          </w:p>
        </w:tc>
        <w:tc>
          <w:tcPr>
            <w:tcW w:w="1950" w:type="dxa"/>
          </w:tcPr>
          <w:p w14:paraId="118DA01E" w14:textId="6970C8A4" w:rsidR="349A28FF" w:rsidRDefault="44A4064F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lastRenderedPageBreak/>
              <w:t>Granny Came Here on the Empire Windrush</w:t>
            </w:r>
          </w:p>
          <w:p w14:paraId="09897EB6" w14:textId="55694B2D" w:rsidR="349A28FF" w:rsidRDefault="44A4064F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Factual reports Informal letters, factual statements, future aspirations, postcards, diary entries, a speech, quotations</w:t>
            </w:r>
          </w:p>
          <w:p w14:paraId="339E8F29" w14:textId="4EC26990" w:rsidR="604DEBC3" w:rsidRDefault="604DEBC3" w:rsidP="604DEBC3">
            <w:pPr>
              <w:rPr>
                <w:rFonts w:eastAsiaTheme="minorEastAsia"/>
              </w:rPr>
            </w:pPr>
          </w:p>
          <w:p w14:paraId="146604BE" w14:textId="61F43FE7" w:rsidR="349A28FF" w:rsidRDefault="0DF7DCAD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lastRenderedPageBreak/>
              <w:t>The Selfish Giant</w:t>
            </w:r>
          </w:p>
          <w:p w14:paraId="44D98158" w14:textId="2BC73E54" w:rsidR="349A28FF" w:rsidRDefault="5E1F6471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Own version narratives about kindness Letters, first person recounts, diaries, letters, posters, reports</w:t>
            </w:r>
          </w:p>
        </w:tc>
        <w:tc>
          <w:tcPr>
            <w:tcW w:w="1854" w:type="dxa"/>
          </w:tcPr>
          <w:p w14:paraId="22DB2507" w14:textId="0D7D49FC" w:rsidR="349A28FF" w:rsidRDefault="5E1F6471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lastRenderedPageBreak/>
              <w:t>The Baker by the Sea</w:t>
            </w:r>
          </w:p>
          <w:p w14:paraId="1E119C6B" w14:textId="7A8AFF15" w:rsidR="349A28FF" w:rsidRDefault="5E1F6471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Tourist brochures Job applications, advertisements, setting descriptions, letter in role.</w:t>
            </w:r>
          </w:p>
          <w:p w14:paraId="1B866B5C" w14:textId="685092E1" w:rsidR="349A28FF" w:rsidRDefault="5E1F6471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The Matchbox Diary</w:t>
            </w:r>
          </w:p>
          <w:p w14:paraId="1190DAC6" w14:textId="4904D4C8" w:rsidR="349A28FF" w:rsidRDefault="5E1F6471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lastRenderedPageBreak/>
              <w:t>Biography Dialogue, diary entry, retelling (oral dictation), mini autobiography, fact file.</w:t>
            </w:r>
          </w:p>
        </w:tc>
        <w:tc>
          <w:tcPr>
            <w:tcW w:w="1725" w:type="dxa"/>
          </w:tcPr>
          <w:p w14:paraId="53FD756C" w14:textId="6FB4B05A" w:rsidR="349A28FF" w:rsidRDefault="4FC3CD3B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lastRenderedPageBreak/>
              <w:t>The Ever-Changing Earth</w:t>
            </w:r>
          </w:p>
          <w:p w14:paraId="530D25E7" w14:textId="580F4C50" w:rsidR="4FC3CD3B" w:rsidRDefault="4FC3CD3B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  <w:color w:val="231F20"/>
              </w:rPr>
              <w:t>Informal letters, explanatory leaflets, list poems, dictionary of terms</w:t>
            </w:r>
          </w:p>
          <w:p w14:paraId="2A720571" w14:textId="5EA381FB" w:rsidR="349A28FF" w:rsidRDefault="730AAAC5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Shackleton’s Journey</w:t>
            </w:r>
          </w:p>
          <w:p w14:paraId="460AEE26" w14:textId="42E8C013" w:rsidR="349A28FF" w:rsidRDefault="730AAAC5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lastRenderedPageBreak/>
              <w:t>Newspaper reports Packing lists (justifications), letters (formal and informal), interviews, diaries</w:t>
            </w:r>
          </w:p>
        </w:tc>
        <w:tc>
          <w:tcPr>
            <w:tcW w:w="2031" w:type="dxa"/>
          </w:tcPr>
          <w:p w14:paraId="22E8A845" w14:textId="09F82A48" w:rsidR="349A28FF" w:rsidRDefault="730AAAC5" w:rsidP="604DEBC3">
            <w:pPr>
              <w:jc w:val="both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lastRenderedPageBreak/>
              <w:t>Jabberwocky</w:t>
            </w:r>
          </w:p>
          <w:p w14:paraId="512256C7" w14:textId="07C9CCF0" w:rsidR="349A28FF" w:rsidRDefault="730AAAC5" w:rsidP="604DEBC3">
            <w:pPr>
              <w:jc w:val="both"/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Nonsense poems Performance poetry, explanatory descriptions</w:t>
            </w:r>
          </w:p>
          <w:p w14:paraId="7D5A7318" w14:textId="68E67974" w:rsidR="604DEBC3" w:rsidRDefault="604DEBC3" w:rsidP="604DEBC3">
            <w:pPr>
              <w:jc w:val="both"/>
              <w:rPr>
                <w:rFonts w:eastAsiaTheme="minorEastAsia"/>
              </w:rPr>
            </w:pPr>
          </w:p>
          <w:p w14:paraId="2C72B61E" w14:textId="1CC67D70" w:rsidR="349A28FF" w:rsidRDefault="730AAAC5" w:rsidP="604DEBC3">
            <w:pPr>
              <w:jc w:val="both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The Day I Swapped my Dad for Two Goldfish</w:t>
            </w:r>
          </w:p>
          <w:p w14:paraId="62CE906A" w14:textId="6F9CD816" w:rsidR="349A28FF" w:rsidRDefault="730AAAC5" w:rsidP="604DEBC3">
            <w:pPr>
              <w:jc w:val="both"/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 xml:space="preserve">Own version narratives Thought </w:t>
            </w:r>
            <w:r w:rsidRPr="604DEBC3">
              <w:rPr>
                <w:rFonts w:eastAsiaTheme="minorEastAsia"/>
              </w:rPr>
              <w:lastRenderedPageBreak/>
              <w:t>bubbles, missing scenes, diaries</w:t>
            </w:r>
          </w:p>
        </w:tc>
      </w:tr>
      <w:tr w:rsidR="50FBE863" w14:paraId="41CA6FDE" w14:textId="77777777" w:rsidTr="38712829">
        <w:trPr>
          <w:trHeight w:val="300"/>
        </w:trPr>
        <w:tc>
          <w:tcPr>
            <w:tcW w:w="1665" w:type="dxa"/>
            <w:shd w:val="clear" w:color="auto" w:fill="FFFF00"/>
          </w:tcPr>
          <w:p w14:paraId="3F2ED02B" w14:textId="20AC3E62" w:rsidR="1C0930D2" w:rsidRDefault="1C0930D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lastRenderedPageBreak/>
              <w:t>English</w:t>
            </w:r>
          </w:p>
          <w:p w14:paraId="6E664738" w14:textId="296AA11A" w:rsidR="1C0930D2" w:rsidRDefault="1C0930D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Reading</w:t>
            </w:r>
          </w:p>
          <w:p w14:paraId="4DC8C31A" w14:textId="4A0BCDDA" w:rsidR="50FBE863" w:rsidRDefault="50FBE863" w:rsidP="604DEBC3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02" w:type="dxa"/>
          </w:tcPr>
          <w:p w14:paraId="760C4134" w14:textId="4F7485E8" w:rsidR="50FBE863" w:rsidRDefault="5E18F19D" w:rsidP="604DEBC3">
            <w:pPr>
              <w:rPr>
                <w:rFonts w:eastAsiaTheme="minorEastAsia"/>
                <w:color w:val="000000" w:themeColor="text1"/>
              </w:rPr>
            </w:pPr>
            <w:proofErr w:type="spellStart"/>
            <w:r w:rsidRPr="604DEBC3">
              <w:rPr>
                <w:rFonts w:eastAsiaTheme="minorEastAsia"/>
                <w:color w:val="000000" w:themeColor="text1"/>
              </w:rPr>
              <w:t>Zombierella</w:t>
            </w:r>
            <w:proofErr w:type="spellEnd"/>
          </w:p>
        </w:tc>
        <w:tc>
          <w:tcPr>
            <w:tcW w:w="1903" w:type="dxa"/>
          </w:tcPr>
          <w:p w14:paraId="59C18DBA" w14:textId="2908E4C7" w:rsidR="50FBE863" w:rsidRDefault="7A428374" w:rsidP="604DEBC3">
            <w:pPr>
              <w:spacing w:line="259" w:lineRule="auto"/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Stargazing</w:t>
            </w:r>
          </w:p>
        </w:tc>
        <w:tc>
          <w:tcPr>
            <w:tcW w:w="1950" w:type="dxa"/>
          </w:tcPr>
          <w:p w14:paraId="320609B4" w14:textId="01C8E760" w:rsidR="50FBE863" w:rsidRDefault="4CECF779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Tamarind and the Star of Ishta</w:t>
            </w:r>
          </w:p>
        </w:tc>
        <w:tc>
          <w:tcPr>
            <w:tcW w:w="1854" w:type="dxa"/>
          </w:tcPr>
          <w:p w14:paraId="6F136BDD" w14:textId="79971A5D" w:rsidR="50FBE863" w:rsidRDefault="0BDCB35D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The Wild Robot</w:t>
            </w:r>
          </w:p>
        </w:tc>
        <w:tc>
          <w:tcPr>
            <w:tcW w:w="1725" w:type="dxa"/>
          </w:tcPr>
          <w:p w14:paraId="25AEEE12" w14:textId="5717FBEB" w:rsidR="50FBE863" w:rsidRDefault="73F72F3B" w:rsidP="604DEBC3">
            <w:pPr>
              <w:spacing w:line="259" w:lineRule="auto"/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T</w:t>
            </w:r>
            <w:r w:rsidR="2AD7228E" w:rsidRPr="604DEBC3">
              <w:rPr>
                <w:rFonts w:eastAsiaTheme="minorEastAsia"/>
              </w:rPr>
              <w:t>he Undefeated</w:t>
            </w:r>
          </w:p>
        </w:tc>
        <w:tc>
          <w:tcPr>
            <w:tcW w:w="2031" w:type="dxa"/>
          </w:tcPr>
          <w:p w14:paraId="3F9DFFE9" w14:textId="10C03E77" w:rsidR="089B9C4C" w:rsidRDefault="089B9C4C" w:rsidP="604DEBC3">
            <w:pPr>
              <w:spacing w:line="259" w:lineRule="auto"/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The Fossil Hunter</w:t>
            </w:r>
          </w:p>
          <w:p w14:paraId="1CB94F3C" w14:textId="0FE3F3FE" w:rsidR="50FBE863" w:rsidRDefault="50FBE863" w:rsidP="604DEBC3">
            <w:pPr>
              <w:rPr>
                <w:rFonts w:eastAsiaTheme="minorEastAsia"/>
              </w:rPr>
            </w:pPr>
          </w:p>
        </w:tc>
      </w:tr>
      <w:tr w:rsidR="349A28FF" w14:paraId="477B0F11" w14:textId="77777777" w:rsidTr="38712829">
        <w:trPr>
          <w:trHeight w:val="300"/>
        </w:trPr>
        <w:tc>
          <w:tcPr>
            <w:tcW w:w="1665" w:type="dxa"/>
            <w:shd w:val="clear" w:color="auto" w:fill="FFFF00"/>
          </w:tcPr>
          <w:p w14:paraId="4B1DC3E0" w14:textId="0BF25E6B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proofErr w:type="spellStart"/>
            <w:r w:rsidRPr="604DEBC3">
              <w:rPr>
                <w:rFonts w:eastAsiaTheme="minorEastAsia"/>
                <w:b/>
                <w:bCs/>
              </w:rPr>
              <w:t>Maths</w:t>
            </w:r>
            <w:proofErr w:type="spellEnd"/>
          </w:p>
        </w:tc>
        <w:tc>
          <w:tcPr>
            <w:tcW w:w="1802" w:type="dxa"/>
          </w:tcPr>
          <w:p w14:paraId="243245A8" w14:textId="6FF9F8FD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YR3</w:t>
            </w:r>
          </w:p>
          <w:p w14:paraId="0D42CAA7" w14:textId="4712C018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Place Value</w:t>
            </w:r>
          </w:p>
          <w:p w14:paraId="17814A83" w14:textId="067B70A9" w:rsidR="4A640EE7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Addition and Subtraction</w:t>
            </w:r>
          </w:p>
          <w:p w14:paraId="48061246" w14:textId="4642016C" w:rsidR="604DEBC3" w:rsidRDefault="604DEBC3" w:rsidP="604DEBC3">
            <w:pPr>
              <w:rPr>
                <w:rFonts w:eastAsiaTheme="minorEastAsia"/>
                <w:color w:val="000000" w:themeColor="text1"/>
              </w:rPr>
            </w:pPr>
          </w:p>
          <w:p w14:paraId="59403FC0" w14:textId="195CF1C9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YR4</w:t>
            </w:r>
          </w:p>
          <w:p w14:paraId="51D0126E" w14:textId="6DDB73EE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Place Value</w:t>
            </w:r>
          </w:p>
          <w:p w14:paraId="22804C17" w14:textId="76F35317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Addition and Subtraction</w:t>
            </w:r>
          </w:p>
        </w:tc>
        <w:tc>
          <w:tcPr>
            <w:tcW w:w="1903" w:type="dxa"/>
          </w:tcPr>
          <w:p w14:paraId="2B64CC38" w14:textId="6FF9F8FD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YR3</w:t>
            </w:r>
          </w:p>
          <w:p w14:paraId="0C281F98" w14:textId="780B5AA4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Multiplication</w:t>
            </w:r>
          </w:p>
          <w:p w14:paraId="0EFD4E6C" w14:textId="3D7DE481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Division (A)</w:t>
            </w:r>
          </w:p>
          <w:p w14:paraId="3703F9DC" w14:textId="547D5B35" w:rsidR="604DEBC3" w:rsidRDefault="604DEBC3" w:rsidP="604DEBC3">
            <w:pPr>
              <w:rPr>
                <w:rFonts w:eastAsiaTheme="minorEastAsia"/>
                <w:color w:val="000000" w:themeColor="text1"/>
              </w:rPr>
            </w:pPr>
          </w:p>
          <w:p w14:paraId="0EB86F58" w14:textId="326C1A8D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YR4</w:t>
            </w:r>
          </w:p>
          <w:p w14:paraId="3C5CE8FF" w14:textId="6E31FCF7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Area</w:t>
            </w:r>
          </w:p>
          <w:p w14:paraId="40D4F0B6" w14:textId="0B10BFB2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Multiplication</w:t>
            </w:r>
          </w:p>
          <w:p w14:paraId="1AB835E7" w14:textId="36AE46DF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Division (A)</w:t>
            </w:r>
          </w:p>
        </w:tc>
        <w:tc>
          <w:tcPr>
            <w:tcW w:w="1950" w:type="dxa"/>
          </w:tcPr>
          <w:p w14:paraId="358589D0" w14:textId="6FF9F8FD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YR3</w:t>
            </w:r>
          </w:p>
          <w:p w14:paraId="49A68D89" w14:textId="76EB2363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Multiplication</w:t>
            </w:r>
          </w:p>
          <w:p w14:paraId="1D8CF135" w14:textId="6DBC290E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Division (B)</w:t>
            </w:r>
          </w:p>
          <w:p w14:paraId="6A978131" w14:textId="28B1F36A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Length and Perimeter</w:t>
            </w:r>
          </w:p>
          <w:p w14:paraId="25D53835" w14:textId="1C7CE020" w:rsidR="604DEBC3" w:rsidRDefault="604DEBC3" w:rsidP="604DEBC3">
            <w:pPr>
              <w:rPr>
                <w:rFonts w:eastAsiaTheme="minorEastAsia"/>
                <w:color w:val="000000" w:themeColor="text1"/>
              </w:rPr>
            </w:pPr>
          </w:p>
          <w:p w14:paraId="66E1BF95" w14:textId="326C1A8D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YR4</w:t>
            </w:r>
          </w:p>
          <w:p w14:paraId="0839696F" w14:textId="30105D41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Multiplication</w:t>
            </w:r>
          </w:p>
          <w:p w14:paraId="16F44908" w14:textId="7C4BFD01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Division (B)</w:t>
            </w:r>
          </w:p>
          <w:p w14:paraId="05A7FC7C" w14:textId="07B32125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Length and Perimeter</w:t>
            </w:r>
          </w:p>
        </w:tc>
        <w:tc>
          <w:tcPr>
            <w:tcW w:w="1854" w:type="dxa"/>
          </w:tcPr>
          <w:p w14:paraId="06A83CA9" w14:textId="6FF9F8FD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YR3</w:t>
            </w:r>
          </w:p>
          <w:p w14:paraId="2B9D0FBA" w14:textId="4D958B32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Fractions (A)</w:t>
            </w:r>
          </w:p>
          <w:p w14:paraId="517C3B5D" w14:textId="7E57609F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Mass and Capacity</w:t>
            </w:r>
          </w:p>
          <w:p w14:paraId="00F74720" w14:textId="1B65725F" w:rsidR="604DEBC3" w:rsidRDefault="604DEBC3" w:rsidP="604DEBC3">
            <w:pPr>
              <w:rPr>
                <w:rFonts w:eastAsiaTheme="minorEastAsia"/>
                <w:color w:val="000000" w:themeColor="text1"/>
              </w:rPr>
            </w:pPr>
          </w:p>
          <w:p w14:paraId="51D9B47C" w14:textId="326C1A8D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YR4</w:t>
            </w:r>
          </w:p>
          <w:p w14:paraId="123B6825" w14:textId="1F65D189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Fractions</w:t>
            </w:r>
          </w:p>
          <w:p w14:paraId="12BECA1C" w14:textId="2A5CC10C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Decimals (A)</w:t>
            </w:r>
          </w:p>
        </w:tc>
        <w:tc>
          <w:tcPr>
            <w:tcW w:w="1725" w:type="dxa"/>
          </w:tcPr>
          <w:p w14:paraId="2B00D12D" w14:textId="6FF9F8FD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YR3</w:t>
            </w:r>
          </w:p>
          <w:p w14:paraId="131432E2" w14:textId="0D3B08C1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Fractions (B)</w:t>
            </w:r>
          </w:p>
          <w:p w14:paraId="57F87E3B" w14:textId="661D0741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Money</w:t>
            </w:r>
          </w:p>
          <w:p w14:paraId="697CBC73" w14:textId="70FBC63F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Time</w:t>
            </w:r>
          </w:p>
          <w:p w14:paraId="5A1E4A00" w14:textId="6146DBF2" w:rsidR="604DEBC3" w:rsidRDefault="604DEBC3" w:rsidP="604DEBC3">
            <w:pPr>
              <w:rPr>
                <w:rFonts w:eastAsiaTheme="minorEastAsia"/>
                <w:color w:val="000000" w:themeColor="text1"/>
              </w:rPr>
            </w:pPr>
          </w:p>
          <w:p w14:paraId="358B8C0C" w14:textId="326C1A8D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YR4</w:t>
            </w:r>
          </w:p>
          <w:p w14:paraId="7B237A2F" w14:textId="0D654DA2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Decimals (B)</w:t>
            </w:r>
          </w:p>
          <w:p w14:paraId="69E6FCDC" w14:textId="4E1E7BE9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Money</w:t>
            </w:r>
          </w:p>
          <w:p w14:paraId="07FF8B22" w14:textId="5AA5C0B8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Time</w:t>
            </w:r>
          </w:p>
        </w:tc>
        <w:tc>
          <w:tcPr>
            <w:tcW w:w="2031" w:type="dxa"/>
          </w:tcPr>
          <w:p w14:paraId="51EB248D" w14:textId="6FF9F8FD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YR3</w:t>
            </w:r>
          </w:p>
          <w:p w14:paraId="386BA3D1" w14:textId="6C6053C5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Shape</w:t>
            </w:r>
          </w:p>
          <w:p w14:paraId="504DDB5B" w14:textId="0BEA3392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Statistics</w:t>
            </w:r>
          </w:p>
          <w:p w14:paraId="52E0D92D" w14:textId="679BDBE0" w:rsidR="604DEBC3" w:rsidRDefault="604DEBC3" w:rsidP="604DEBC3">
            <w:pPr>
              <w:rPr>
                <w:rFonts w:eastAsiaTheme="minorEastAsia"/>
                <w:color w:val="000000" w:themeColor="text1"/>
              </w:rPr>
            </w:pPr>
          </w:p>
          <w:p w14:paraId="3B5DDCCD" w14:textId="326C1A8D" w:rsidR="349A28FF" w:rsidRDefault="4A640EE7" w:rsidP="604DEBC3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YR4</w:t>
            </w:r>
          </w:p>
          <w:p w14:paraId="48C9EF6F" w14:textId="169F6E30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Shape</w:t>
            </w:r>
          </w:p>
          <w:p w14:paraId="26B51DB4" w14:textId="742B9FB1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Statistics</w:t>
            </w:r>
          </w:p>
          <w:p w14:paraId="708286CB" w14:textId="25BDB411" w:rsidR="349A28FF" w:rsidRDefault="4A640EE7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Position + Direction</w:t>
            </w:r>
          </w:p>
        </w:tc>
      </w:tr>
      <w:tr w:rsidR="349A28FF" w14:paraId="48FBC220" w14:textId="77777777" w:rsidTr="38712829">
        <w:trPr>
          <w:trHeight w:val="300"/>
        </w:trPr>
        <w:tc>
          <w:tcPr>
            <w:tcW w:w="1665" w:type="dxa"/>
            <w:shd w:val="clear" w:color="auto" w:fill="FFFF00"/>
          </w:tcPr>
          <w:p w14:paraId="6D7A4F34" w14:textId="38605944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Science</w:t>
            </w:r>
          </w:p>
        </w:tc>
        <w:tc>
          <w:tcPr>
            <w:tcW w:w="1802" w:type="dxa"/>
          </w:tcPr>
          <w:p w14:paraId="4165297A" w14:textId="0DAB4FA1" w:rsidR="349A28FF" w:rsidRDefault="2550E601" w:rsidP="604DEBC3">
            <w:pPr>
              <w:spacing w:line="259" w:lineRule="auto"/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 xml:space="preserve">Animals: </w:t>
            </w:r>
            <w:r w:rsidRPr="604DEBC3">
              <w:rPr>
                <w:rFonts w:eastAsiaTheme="minorEastAsia"/>
                <w:color w:val="000000" w:themeColor="text1"/>
              </w:rPr>
              <w:t>Digestion and food</w:t>
            </w:r>
          </w:p>
          <w:p w14:paraId="623A5CFF" w14:textId="340BFF8C" w:rsidR="349A28FF" w:rsidRDefault="349A28FF" w:rsidP="604DEBC3">
            <w:pPr>
              <w:spacing w:line="259" w:lineRule="auto"/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1903" w:type="dxa"/>
          </w:tcPr>
          <w:p w14:paraId="5535E1B5" w14:textId="35053A36" w:rsidR="349A28FF" w:rsidRDefault="2D823618" w:rsidP="604DEBC3">
            <w:pPr>
              <w:spacing w:line="259" w:lineRule="auto"/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 xml:space="preserve">Animals: </w:t>
            </w:r>
            <w:r w:rsidRPr="604DEBC3">
              <w:rPr>
                <w:rFonts w:eastAsiaTheme="minorEastAsia"/>
                <w:color w:val="000000" w:themeColor="text1"/>
              </w:rPr>
              <w:t>Classification and changing habitats</w:t>
            </w:r>
            <w:r w:rsidRPr="604DEBC3">
              <w:rPr>
                <w:rFonts w:eastAsiaTheme="minorEastAsia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950" w:type="dxa"/>
          </w:tcPr>
          <w:p w14:paraId="6ECA82B3" w14:textId="39EC86AD" w:rsidR="349A28FF" w:rsidRDefault="75908D93" w:rsidP="604DEBC3">
            <w:pPr>
              <w:spacing w:line="259" w:lineRule="auto"/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 xml:space="preserve">Materials: </w:t>
            </w:r>
            <w:r w:rsidRPr="604DEBC3">
              <w:rPr>
                <w:rFonts w:eastAsiaTheme="minorEastAsia"/>
                <w:color w:val="000000" w:themeColor="text1"/>
              </w:rPr>
              <w:t>States of Matter</w:t>
            </w:r>
          </w:p>
        </w:tc>
        <w:tc>
          <w:tcPr>
            <w:tcW w:w="1854" w:type="dxa"/>
          </w:tcPr>
          <w:p w14:paraId="5A30A7C3" w14:textId="1897DA32" w:rsidR="349A28FF" w:rsidRDefault="104C189D" w:rsidP="604DEBC3">
            <w:pPr>
              <w:spacing w:line="259" w:lineRule="auto"/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 xml:space="preserve">Energy: </w:t>
            </w:r>
            <w:r w:rsidRPr="604DEBC3">
              <w:rPr>
                <w:rFonts w:eastAsiaTheme="minorEastAsia"/>
                <w:color w:val="000000" w:themeColor="text1"/>
              </w:rPr>
              <w:t>Sound and vibrations</w:t>
            </w:r>
          </w:p>
        </w:tc>
        <w:tc>
          <w:tcPr>
            <w:tcW w:w="1725" w:type="dxa"/>
          </w:tcPr>
          <w:p w14:paraId="5EAB1D51" w14:textId="65E25765" w:rsidR="349A28FF" w:rsidRDefault="4F79C3F8" w:rsidP="604DEBC3">
            <w:pPr>
              <w:spacing w:line="259" w:lineRule="auto"/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 xml:space="preserve">Energy: </w:t>
            </w:r>
            <w:r w:rsidRPr="604DEBC3">
              <w:rPr>
                <w:rFonts w:eastAsiaTheme="minorEastAsia"/>
                <w:color w:val="000000" w:themeColor="text1"/>
              </w:rPr>
              <w:t>Electricity and circuits</w:t>
            </w:r>
          </w:p>
          <w:p w14:paraId="108F9049" w14:textId="72D6E61D" w:rsidR="349A28FF" w:rsidRDefault="349A28FF" w:rsidP="604DEBC3">
            <w:pPr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2031" w:type="dxa"/>
          </w:tcPr>
          <w:p w14:paraId="045DE29E" w14:textId="208B7C9A" w:rsidR="349A28FF" w:rsidRDefault="5B3CF934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Making Connections:</w:t>
            </w:r>
            <w:r w:rsidRPr="604DEBC3">
              <w:rPr>
                <w:rFonts w:eastAsiaTheme="minorEastAsia"/>
                <w:color w:val="000000" w:themeColor="text1"/>
              </w:rPr>
              <w:t xml:space="preserve"> How does the flow of liquids compare?</w:t>
            </w:r>
          </w:p>
        </w:tc>
      </w:tr>
      <w:tr w:rsidR="349A28FF" w14:paraId="7F1542E1" w14:textId="77777777" w:rsidTr="38712829">
        <w:trPr>
          <w:trHeight w:val="300"/>
        </w:trPr>
        <w:tc>
          <w:tcPr>
            <w:tcW w:w="1665" w:type="dxa"/>
            <w:shd w:val="clear" w:color="auto" w:fill="FFFF00"/>
          </w:tcPr>
          <w:p w14:paraId="4C04B4B2" w14:textId="6F154796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RE</w:t>
            </w:r>
          </w:p>
        </w:tc>
        <w:tc>
          <w:tcPr>
            <w:tcW w:w="1802" w:type="dxa"/>
          </w:tcPr>
          <w:p w14:paraId="29C30217" w14:textId="3FC7433C" w:rsidR="349A28FF" w:rsidRDefault="31C6B8B1" w:rsidP="604DEBC3">
            <w:pPr>
              <w:spacing w:line="259" w:lineRule="auto"/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Yr 3/4 Creation/CST</w:t>
            </w:r>
          </w:p>
          <w:p w14:paraId="269854E3" w14:textId="08DA784A" w:rsidR="349A28FF" w:rsidRDefault="349A28FF" w:rsidP="604DEBC3">
            <w:pPr>
              <w:rPr>
                <w:rFonts w:eastAsiaTheme="minorEastAsia"/>
                <w:color w:val="000000" w:themeColor="text1"/>
              </w:rPr>
            </w:pPr>
          </w:p>
          <w:p w14:paraId="5079DC30" w14:textId="0A968A13" w:rsidR="349A28FF" w:rsidRDefault="349A28FF" w:rsidP="604DEBC3">
            <w:pPr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1903" w:type="dxa"/>
          </w:tcPr>
          <w:p w14:paraId="7579D5D2" w14:textId="798B326F" w:rsidR="349A28FF" w:rsidRDefault="31C6B8B1" w:rsidP="604DEBC3">
            <w:pPr>
              <w:spacing w:line="259" w:lineRule="auto"/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Yr 3/4 -Advent</w:t>
            </w:r>
          </w:p>
        </w:tc>
        <w:tc>
          <w:tcPr>
            <w:tcW w:w="1950" w:type="dxa"/>
          </w:tcPr>
          <w:p w14:paraId="4FE178E7" w14:textId="71E90C79" w:rsidR="349A28FF" w:rsidRDefault="31C6B8B1" w:rsidP="604DEBC3">
            <w:pPr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Yr 3/4 Revelation</w:t>
            </w:r>
          </w:p>
        </w:tc>
        <w:tc>
          <w:tcPr>
            <w:tcW w:w="1854" w:type="dxa"/>
          </w:tcPr>
          <w:p w14:paraId="01F9AFC5" w14:textId="21B101E4" w:rsidR="349A28FF" w:rsidRDefault="31C6B8B1" w:rsidP="604DEBC3">
            <w:pPr>
              <w:spacing w:line="259" w:lineRule="auto"/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Yr 3/4 Lent/Holy Week</w:t>
            </w:r>
          </w:p>
        </w:tc>
        <w:tc>
          <w:tcPr>
            <w:tcW w:w="1725" w:type="dxa"/>
          </w:tcPr>
          <w:p w14:paraId="26D557D2" w14:textId="463225CC" w:rsidR="349A28FF" w:rsidRDefault="31C6B8B1" w:rsidP="604DEBC3">
            <w:pPr>
              <w:spacing w:line="259" w:lineRule="auto"/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Yr3/4 Easter/Pentecost</w:t>
            </w:r>
          </w:p>
        </w:tc>
        <w:tc>
          <w:tcPr>
            <w:tcW w:w="2031" w:type="dxa"/>
          </w:tcPr>
          <w:p w14:paraId="7156F3AD" w14:textId="7ADD0B2D" w:rsidR="349A28FF" w:rsidRDefault="31C6B8B1" w:rsidP="604DEBC3">
            <w:pPr>
              <w:spacing w:line="259" w:lineRule="auto"/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Yr 3/4 -Sacraments/Other faiths</w:t>
            </w:r>
          </w:p>
        </w:tc>
      </w:tr>
      <w:tr w:rsidR="349A28FF" w14:paraId="723C438B" w14:textId="77777777" w:rsidTr="38712829">
        <w:trPr>
          <w:trHeight w:val="300"/>
        </w:trPr>
        <w:tc>
          <w:tcPr>
            <w:tcW w:w="1665" w:type="dxa"/>
            <w:shd w:val="clear" w:color="auto" w:fill="FFFF00"/>
          </w:tcPr>
          <w:p w14:paraId="4EB02632" w14:textId="575494EF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History</w:t>
            </w:r>
          </w:p>
        </w:tc>
        <w:tc>
          <w:tcPr>
            <w:tcW w:w="1802" w:type="dxa"/>
          </w:tcPr>
          <w:p w14:paraId="72F8809A" w14:textId="37DC4679" w:rsidR="349A28FF" w:rsidRDefault="0B3CDC9E" w:rsidP="604DEBC3">
            <w:pPr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000000" w:themeColor="text1"/>
                <w:u w:val="single"/>
              </w:rPr>
              <w:t>How have children’s lives changed?</w:t>
            </w:r>
          </w:p>
        </w:tc>
        <w:tc>
          <w:tcPr>
            <w:tcW w:w="1903" w:type="dxa"/>
            <w:shd w:val="clear" w:color="auto" w:fill="808080" w:themeFill="background1" w:themeFillShade="80"/>
          </w:tcPr>
          <w:p w14:paraId="51FC2FDB" w14:textId="4032E3A0" w:rsidR="349A28FF" w:rsidRDefault="349A28FF" w:rsidP="604DEBC3">
            <w:pPr>
              <w:rPr>
                <w:rFonts w:eastAsiaTheme="minorEastAsia"/>
                <w:color w:val="000000" w:themeColor="text1"/>
                <w:u w:val="single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14:paraId="5A22F90C" w14:textId="38C6471F" w:rsidR="349A28FF" w:rsidRDefault="004FF5BB" w:rsidP="604DEBC3">
            <w:pPr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000000" w:themeColor="text1"/>
                <w:u w:val="single"/>
              </w:rPr>
              <w:t>What did the ancient Egyptians believe?</w:t>
            </w:r>
          </w:p>
          <w:p w14:paraId="0C68935F" w14:textId="03A3B3C0" w:rsidR="349A28FF" w:rsidRDefault="349A28FF" w:rsidP="604DEBC3">
            <w:pPr>
              <w:rPr>
                <w:rFonts w:eastAsiaTheme="minorEastAsia"/>
                <w:color w:val="FF0000"/>
              </w:rPr>
            </w:pPr>
          </w:p>
        </w:tc>
        <w:tc>
          <w:tcPr>
            <w:tcW w:w="1854" w:type="dxa"/>
            <w:shd w:val="clear" w:color="auto" w:fill="808080" w:themeFill="background1" w:themeFillShade="80"/>
          </w:tcPr>
          <w:p w14:paraId="337849DE" w14:textId="5C8C212C" w:rsidR="349A28FF" w:rsidRDefault="349A28FF" w:rsidP="604DEBC3">
            <w:pPr>
              <w:rPr>
                <w:rFonts w:eastAsiaTheme="minorEastAsia"/>
                <w:color w:val="000000" w:themeColor="text1"/>
                <w:u w:val="single"/>
              </w:rPr>
            </w:pPr>
          </w:p>
        </w:tc>
        <w:tc>
          <w:tcPr>
            <w:tcW w:w="1725" w:type="dxa"/>
            <w:shd w:val="clear" w:color="auto" w:fill="7F7F7F" w:themeFill="text1" w:themeFillTint="80"/>
          </w:tcPr>
          <w:p w14:paraId="5AF77BCC" w14:textId="4FE41234" w:rsidR="349A28FF" w:rsidRDefault="349A28FF" w:rsidP="604DEBC3">
            <w:pPr>
              <w:rPr>
                <w:rFonts w:eastAsiaTheme="minorEastAsia"/>
                <w:color w:val="FF0000"/>
              </w:rPr>
            </w:pPr>
          </w:p>
        </w:tc>
        <w:tc>
          <w:tcPr>
            <w:tcW w:w="2031" w:type="dxa"/>
          </w:tcPr>
          <w:p w14:paraId="7D0DDD29" w14:textId="147A6B1D" w:rsidR="349A28FF" w:rsidRDefault="01AE7D4C" w:rsidP="604DEBC3">
            <w:pPr>
              <w:rPr>
                <w:rFonts w:eastAsiaTheme="minorEastAsia"/>
                <w:color w:val="000000" w:themeColor="text1"/>
                <w:u w:val="single"/>
              </w:rPr>
            </w:pPr>
            <w:r w:rsidRPr="604DEBC3">
              <w:rPr>
                <w:rFonts w:eastAsiaTheme="minorEastAsia"/>
                <w:color w:val="000000" w:themeColor="text1"/>
                <w:u w:val="single"/>
              </w:rPr>
              <w:t xml:space="preserve">How did the achievements of </w:t>
            </w:r>
            <w:r w:rsidRPr="604DEBC3">
              <w:rPr>
                <w:rFonts w:eastAsiaTheme="minorEastAsia"/>
                <w:color w:val="000000" w:themeColor="text1"/>
                <w:u w:val="single"/>
              </w:rPr>
              <w:lastRenderedPageBreak/>
              <w:t>the Ancient Maya impact society?</w:t>
            </w:r>
          </w:p>
        </w:tc>
      </w:tr>
      <w:tr w:rsidR="349A28FF" w14:paraId="44E56794" w14:textId="77777777" w:rsidTr="38712829">
        <w:trPr>
          <w:trHeight w:val="300"/>
        </w:trPr>
        <w:tc>
          <w:tcPr>
            <w:tcW w:w="1665" w:type="dxa"/>
            <w:shd w:val="clear" w:color="auto" w:fill="FFFF00"/>
          </w:tcPr>
          <w:p w14:paraId="7E4B2BB3" w14:textId="1395B0B5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lastRenderedPageBreak/>
              <w:t>Geography</w:t>
            </w:r>
          </w:p>
        </w:tc>
        <w:tc>
          <w:tcPr>
            <w:tcW w:w="1802" w:type="dxa"/>
            <w:shd w:val="clear" w:color="auto" w:fill="808080" w:themeFill="background1" w:themeFillShade="80"/>
          </w:tcPr>
          <w:p w14:paraId="5403BEAE" w14:textId="4961BBDC" w:rsidR="349A28FF" w:rsidRDefault="349A28FF" w:rsidP="604DEBC3">
            <w:pPr>
              <w:rPr>
                <w:rFonts w:eastAsiaTheme="minorEastAsia"/>
                <w:color w:val="000000" w:themeColor="text1"/>
                <w:u w:val="single"/>
              </w:rPr>
            </w:pPr>
          </w:p>
        </w:tc>
        <w:tc>
          <w:tcPr>
            <w:tcW w:w="1903" w:type="dxa"/>
          </w:tcPr>
          <w:p w14:paraId="0D41C6CB" w14:textId="2499DC1E" w:rsidR="349A28FF" w:rsidRDefault="64B67285" w:rsidP="604DEBC3">
            <w:pPr>
              <w:rPr>
                <w:rFonts w:eastAsiaTheme="minorEastAsia"/>
                <w:color w:val="000000" w:themeColor="text1"/>
                <w:u w:val="single"/>
              </w:rPr>
            </w:pPr>
            <w:r w:rsidRPr="604DEBC3">
              <w:rPr>
                <w:rFonts w:eastAsiaTheme="minorEastAsia"/>
                <w:color w:val="000000" w:themeColor="text1"/>
                <w:u w:val="single"/>
              </w:rPr>
              <w:t>What are rivers and how are they used?</w:t>
            </w:r>
          </w:p>
          <w:p w14:paraId="5E04CBE8" w14:textId="13958748" w:rsidR="349A28FF" w:rsidRDefault="349A28FF" w:rsidP="604DEBC3">
            <w:pPr>
              <w:rPr>
                <w:rFonts w:eastAsiaTheme="minorEastAsia"/>
                <w:color w:val="FF0000"/>
              </w:rPr>
            </w:pPr>
          </w:p>
        </w:tc>
        <w:tc>
          <w:tcPr>
            <w:tcW w:w="1950" w:type="dxa"/>
            <w:shd w:val="clear" w:color="auto" w:fill="808080" w:themeFill="background1" w:themeFillShade="80"/>
          </w:tcPr>
          <w:p w14:paraId="7EE2DFE9" w14:textId="389C95D8" w:rsidR="349A28FF" w:rsidRDefault="349A28FF" w:rsidP="604DEBC3">
            <w:pPr>
              <w:rPr>
                <w:rFonts w:eastAsiaTheme="minorEastAsia"/>
                <w:color w:val="000000" w:themeColor="text1"/>
                <w:u w:val="single"/>
              </w:rPr>
            </w:pPr>
          </w:p>
        </w:tc>
        <w:tc>
          <w:tcPr>
            <w:tcW w:w="1854" w:type="dxa"/>
            <w:shd w:val="clear" w:color="auto" w:fill="FFFFFF" w:themeFill="background1"/>
          </w:tcPr>
          <w:p w14:paraId="6A4FE095" w14:textId="0842A27D" w:rsidR="349A28FF" w:rsidRDefault="19DFF930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  <w:color w:val="000000" w:themeColor="text1"/>
                <w:u w:val="single"/>
              </w:rPr>
              <w:t>Are all settlements the same?</w:t>
            </w:r>
          </w:p>
        </w:tc>
        <w:tc>
          <w:tcPr>
            <w:tcW w:w="1725" w:type="dxa"/>
          </w:tcPr>
          <w:p w14:paraId="165C0140" w14:textId="78BD4966" w:rsidR="349A28FF" w:rsidRDefault="3931FABF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  <w:color w:val="000000" w:themeColor="text1"/>
                <w:u w:val="single"/>
              </w:rPr>
              <w:t>Who lives in Antarctica?</w:t>
            </w:r>
          </w:p>
          <w:p w14:paraId="36234E45" w14:textId="326E5569" w:rsidR="349A28FF" w:rsidRDefault="349A28FF" w:rsidP="604DEBC3">
            <w:pPr>
              <w:rPr>
                <w:rFonts w:eastAsiaTheme="minorEastAsia"/>
                <w:color w:val="000000" w:themeColor="text1"/>
                <w:u w:val="single"/>
              </w:rPr>
            </w:pPr>
          </w:p>
        </w:tc>
        <w:tc>
          <w:tcPr>
            <w:tcW w:w="2031" w:type="dxa"/>
            <w:shd w:val="clear" w:color="auto" w:fill="7B7B7B" w:themeFill="accent3" w:themeFillShade="BF"/>
          </w:tcPr>
          <w:p w14:paraId="7B966C4F" w14:textId="4FE41234" w:rsidR="349A28FF" w:rsidRDefault="349A28FF" w:rsidP="604DEBC3">
            <w:pPr>
              <w:rPr>
                <w:rFonts w:eastAsiaTheme="minorEastAsia"/>
                <w:color w:val="FF0000"/>
              </w:rPr>
            </w:pPr>
          </w:p>
        </w:tc>
      </w:tr>
      <w:tr w:rsidR="349A28FF" w14:paraId="27F1B223" w14:textId="77777777" w:rsidTr="38712829">
        <w:trPr>
          <w:trHeight w:val="300"/>
        </w:trPr>
        <w:tc>
          <w:tcPr>
            <w:tcW w:w="1665" w:type="dxa"/>
            <w:shd w:val="clear" w:color="auto" w:fill="FFFF00"/>
          </w:tcPr>
          <w:p w14:paraId="5728ED35" w14:textId="1D040F2F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Computing</w:t>
            </w:r>
          </w:p>
        </w:tc>
        <w:tc>
          <w:tcPr>
            <w:tcW w:w="1802" w:type="dxa"/>
          </w:tcPr>
          <w:p w14:paraId="6976899D" w14:textId="12078D2F" w:rsidR="349A28FF" w:rsidRDefault="2A324562" w:rsidP="604DEBC3">
            <w:pPr>
              <w:spacing w:line="259" w:lineRule="auto"/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E safety</w:t>
            </w:r>
          </w:p>
          <w:p w14:paraId="0BDF7922" w14:textId="735E6DE6" w:rsidR="2A324562" w:rsidRDefault="2A324562" w:rsidP="604DEBC3">
            <w:pPr>
              <w:spacing w:line="259" w:lineRule="auto"/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Mouse and keyboard skills</w:t>
            </w:r>
          </w:p>
          <w:p w14:paraId="6B16DDD9" w14:textId="7C7FAB36" w:rsidR="349A28FF" w:rsidRDefault="349A28FF" w:rsidP="604DEBC3">
            <w:pPr>
              <w:rPr>
                <w:rFonts w:eastAsiaTheme="minorEastAsia"/>
                <w:color w:val="FF0000"/>
              </w:rPr>
            </w:pPr>
          </w:p>
          <w:p w14:paraId="41DC63DB" w14:textId="0C751816" w:rsidR="349A28FF" w:rsidRDefault="349A28FF" w:rsidP="604DEBC3">
            <w:pPr>
              <w:rPr>
                <w:rFonts w:eastAsiaTheme="minorEastAsia"/>
                <w:color w:val="FF0000"/>
              </w:rPr>
            </w:pPr>
          </w:p>
        </w:tc>
        <w:tc>
          <w:tcPr>
            <w:tcW w:w="1903" w:type="dxa"/>
          </w:tcPr>
          <w:p w14:paraId="150F58DF" w14:textId="59E7ACA7" w:rsidR="349A28FF" w:rsidRDefault="2A324562" w:rsidP="604DEBC3">
            <w:pPr>
              <w:spacing w:line="259" w:lineRule="auto"/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Digital Art</w:t>
            </w:r>
          </w:p>
          <w:p w14:paraId="585E959D" w14:textId="06F1C341" w:rsidR="349A28FF" w:rsidRDefault="2A324562" w:rsidP="604DEBC3">
            <w:pPr>
              <w:spacing w:line="259" w:lineRule="auto"/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Comic Creation</w:t>
            </w:r>
          </w:p>
        </w:tc>
        <w:tc>
          <w:tcPr>
            <w:tcW w:w="1950" w:type="dxa"/>
          </w:tcPr>
          <w:p w14:paraId="5CBF942F" w14:textId="55FE0554" w:rsidR="349A28FF" w:rsidRDefault="2A324562" w:rsidP="604DEBC3">
            <w:pPr>
              <w:spacing w:line="259" w:lineRule="auto"/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Music Creation</w:t>
            </w:r>
          </w:p>
          <w:p w14:paraId="6E4468EF" w14:textId="5106A110" w:rsidR="349A28FF" w:rsidRDefault="2A324562" w:rsidP="604DEBC3">
            <w:pPr>
              <w:spacing w:line="259" w:lineRule="auto"/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Document editing and creation</w:t>
            </w:r>
          </w:p>
        </w:tc>
        <w:tc>
          <w:tcPr>
            <w:tcW w:w="1854" w:type="dxa"/>
          </w:tcPr>
          <w:p w14:paraId="1C1161E2" w14:textId="79D97A36" w:rsidR="349A28FF" w:rsidRDefault="2A324562" w:rsidP="604DEBC3">
            <w:pPr>
              <w:spacing w:line="259" w:lineRule="auto"/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Programming in Scratch</w:t>
            </w:r>
          </w:p>
          <w:p w14:paraId="3E6ED011" w14:textId="41A8CAD3" w:rsidR="349A28FF" w:rsidRDefault="2A324562" w:rsidP="604DEBC3">
            <w:pPr>
              <w:spacing w:line="259" w:lineRule="auto"/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Programming in Kodu</w:t>
            </w:r>
          </w:p>
        </w:tc>
        <w:tc>
          <w:tcPr>
            <w:tcW w:w="1725" w:type="dxa"/>
          </w:tcPr>
          <w:p w14:paraId="17F05A23" w14:textId="2836F73F" w:rsidR="349A28FF" w:rsidRDefault="2A324562" w:rsidP="604DEBC3">
            <w:pPr>
              <w:spacing w:line="259" w:lineRule="auto"/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Infographics</w:t>
            </w:r>
          </w:p>
          <w:p w14:paraId="10FC3782" w14:textId="5C42C424" w:rsidR="349A28FF" w:rsidRDefault="2A324562" w:rsidP="604DEBC3">
            <w:pPr>
              <w:spacing w:line="259" w:lineRule="auto"/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3D design</w:t>
            </w:r>
          </w:p>
        </w:tc>
        <w:tc>
          <w:tcPr>
            <w:tcW w:w="2031" w:type="dxa"/>
          </w:tcPr>
          <w:p w14:paraId="2B361D22" w14:textId="2349D1B5" w:rsidR="349A28FF" w:rsidRDefault="2A324562" w:rsidP="604DEBC3">
            <w:pPr>
              <w:spacing w:line="259" w:lineRule="auto"/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Branching database (1)</w:t>
            </w:r>
          </w:p>
          <w:p w14:paraId="30A5703D" w14:textId="3318E7D7" w:rsidR="349A28FF" w:rsidRDefault="2A324562" w:rsidP="604DEBC3">
            <w:pPr>
              <w:spacing w:line="259" w:lineRule="auto"/>
              <w:rPr>
                <w:rFonts w:eastAsiaTheme="minorEastAsia"/>
                <w:color w:val="FF0000"/>
              </w:rPr>
            </w:pPr>
            <w:r w:rsidRPr="604DEBC3">
              <w:rPr>
                <w:rFonts w:eastAsiaTheme="minorEastAsia"/>
                <w:color w:val="FF0000"/>
              </w:rPr>
              <w:t>Branching database (2)</w:t>
            </w:r>
          </w:p>
        </w:tc>
      </w:tr>
      <w:tr w:rsidR="349A28FF" w14:paraId="7383C4C0" w14:textId="77777777" w:rsidTr="38712829">
        <w:trPr>
          <w:trHeight w:val="300"/>
        </w:trPr>
        <w:tc>
          <w:tcPr>
            <w:tcW w:w="1665" w:type="dxa"/>
            <w:shd w:val="clear" w:color="auto" w:fill="FFFF00"/>
          </w:tcPr>
          <w:p w14:paraId="63E4CCDA" w14:textId="4AF87F9E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PSHE / SRE</w:t>
            </w:r>
          </w:p>
        </w:tc>
        <w:tc>
          <w:tcPr>
            <w:tcW w:w="1802" w:type="dxa"/>
          </w:tcPr>
          <w:p w14:paraId="6F2D672F" w14:textId="617B8C96" w:rsidR="349A28FF" w:rsidRDefault="6C928EDB" w:rsidP="604DEBC3">
            <w:pPr>
              <w:spacing w:line="259" w:lineRule="auto"/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</w:rPr>
              <w:t>Being responsible</w:t>
            </w:r>
          </w:p>
          <w:p w14:paraId="718CA37F" w14:textId="2C0F76E2" w:rsidR="604DEBC3" w:rsidRDefault="604DEBC3" w:rsidP="604DEBC3">
            <w:pPr>
              <w:spacing w:line="259" w:lineRule="auto"/>
              <w:rPr>
                <w:rFonts w:eastAsiaTheme="minorEastAsia"/>
                <w:color w:val="000000" w:themeColor="text1"/>
              </w:rPr>
            </w:pPr>
          </w:p>
          <w:p w14:paraId="0F3117D9" w14:textId="1E22F59D" w:rsidR="349A28FF" w:rsidRDefault="223CFF94" w:rsidP="604DEBC3">
            <w:pPr>
              <w:spacing w:line="259" w:lineRule="auto"/>
              <w:rPr>
                <w:rFonts w:eastAsiaTheme="minorEastAsia"/>
                <w:b/>
                <w:bCs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Created and Loved by God</w:t>
            </w:r>
          </w:p>
        </w:tc>
        <w:tc>
          <w:tcPr>
            <w:tcW w:w="1903" w:type="dxa"/>
          </w:tcPr>
          <w:p w14:paraId="34E94FFF" w14:textId="53E08F6D" w:rsidR="349A28FF" w:rsidRDefault="6C928EDB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Valuing Difference</w:t>
            </w:r>
          </w:p>
          <w:p w14:paraId="5153735C" w14:textId="61117444" w:rsidR="604DEBC3" w:rsidRDefault="604DEBC3" w:rsidP="604DEBC3">
            <w:pPr>
              <w:rPr>
                <w:rFonts w:eastAsiaTheme="minorEastAsia"/>
              </w:rPr>
            </w:pPr>
          </w:p>
          <w:p w14:paraId="5DC41862" w14:textId="0CEDAB8A" w:rsidR="349A28FF" w:rsidRDefault="13836775" w:rsidP="604DEBC3">
            <w:pPr>
              <w:spacing w:line="259" w:lineRule="auto"/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0000" w:themeColor="text1"/>
              </w:rPr>
              <w:t>Created and Loved by God</w:t>
            </w:r>
          </w:p>
        </w:tc>
        <w:tc>
          <w:tcPr>
            <w:tcW w:w="1950" w:type="dxa"/>
          </w:tcPr>
          <w:p w14:paraId="18CF11E8" w14:textId="397EFEE4" w:rsidR="349A28FF" w:rsidRDefault="6C928EDB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Working together</w:t>
            </w:r>
          </w:p>
          <w:p w14:paraId="1B50BA39" w14:textId="4E2206CB" w:rsidR="349A28FF" w:rsidRDefault="349A28FF" w:rsidP="604DEBC3">
            <w:pPr>
              <w:rPr>
                <w:rFonts w:eastAsiaTheme="minorEastAsia"/>
              </w:rPr>
            </w:pPr>
          </w:p>
          <w:p w14:paraId="46F29728" w14:textId="44BE1864" w:rsidR="349A28FF" w:rsidRDefault="28DE505C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Created to love others</w:t>
            </w:r>
          </w:p>
        </w:tc>
        <w:tc>
          <w:tcPr>
            <w:tcW w:w="1854" w:type="dxa"/>
          </w:tcPr>
          <w:p w14:paraId="1A2A511C" w14:textId="16960AB5" w:rsidR="349A28FF" w:rsidRDefault="6C928EDB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Healthy Lifestyles</w:t>
            </w:r>
          </w:p>
          <w:p w14:paraId="1DA85599" w14:textId="05D385FB" w:rsidR="349A28FF" w:rsidRDefault="349A28FF" w:rsidP="604DEBC3">
            <w:pPr>
              <w:rPr>
                <w:rFonts w:eastAsiaTheme="minorEastAsia"/>
              </w:rPr>
            </w:pPr>
          </w:p>
          <w:p w14:paraId="68C1A4E8" w14:textId="5F7950E4" w:rsidR="349A28FF" w:rsidRDefault="436EBF1D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Created to love others</w:t>
            </w:r>
          </w:p>
        </w:tc>
        <w:tc>
          <w:tcPr>
            <w:tcW w:w="1725" w:type="dxa"/>
          </w:tcPr>
          <w:p w14:paraId="6A2FC32F" w14:textId="1824C0B9" w:rsidR="349A28FF" w:rsidRDefault="6C928EDB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Relationships</w:t>
            </w:r>
          </w:p>
          <w:p w14:paraId="1FF50D18" w14:textId="18A7C037" w:rsidR="349A28FF" w:rsidRDefault="349A28FF" w:rsidP="604DEBC3">
            <w:pPr>
              <w:rPr>
                <w:rFonts w:eastAsiaTheme="minorEastAsia"/>
              </w:rPr>
            </w:pPr>
          </w:p>
          <w:p w14:paraId="623F5498" w14:textId="6B87AB5D" w:rsidR="349A28FF" w:rsidRDefault="5162A8BF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Created to live in the community</w:t>
            </w:r>
          </w:p>
        </w:tc>
        <w:tc>
          <w:tcPr>
            <w:tcW w:w="2031" w:type="dxa"/>
          </w:tcPr>
          <w:p w14:paraId="2036EF1C" w14:textId="04127AA2" w:rsidR="349A28FF" w:rsidRDefault="6C928EDB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Growing Up</w:t>
            </w:r>
          </w:p>
          <w:p w14:paraId="12C7D99F" w14:textId="00B9FF2D" w:rsidR="349A28FF" w:rsidRDefault="349A28FF" w:rsidP="604DEBC3">
            <w:pPr>
              <w:rPr>
                <w:rFonts w:eastAsiaTheme="minorEastAsia"/>
              </w:rPr>
            </w:pPr>
          </w:p>
          <w:p w14:paraId="0052DF5F" w14:textId="6B87AB5D" w:rsidR="349A28FF" w:rsidRDefault="4B781EBB" w:rsidP="604DEBC3">
            <w:pPr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Created to live in the community</w:t>
            </w:r>
          </w:p>
          <w:p w14:paraId="76B24FF8" w14:textId="1815A604" w:rsidR="349A28FF" w:rsidRDefault="349A28FF" w:rsidP="604DEBC3">
            <w:pPr>
              <w:rPr>
                <w:rFonts w:eastAsiaTheme="minorEastAsia"/>
              </w:rPr>
            </w:pPr>
          </w:p>
        </w:tc>
      </w:tr>
      <w:tr w:rsidR="349A28FF" w14:paraId="47FD0A80" w14:textId="77777777" w:rsidTr="38712829">
        <w:trPr>
          <w:trHeight w:val="300"/>
        </w:trPr>
        <w:tc>
          <w:tcPr>
            <w:tcW w:w="1665" w:type="dxa"/>
            <w:shd w:val="clear" w:color="auto" w:fill="FFFF00"/>
          </w:tcPr>
          <w:p w14:paraId="58059C99" w14:textId="3C81D155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 xml:space="preserve">PE </w:t>
            </w:r>
          </w:p>
        </w:tc>
        <w:tc>
          <w:tcPr>
            <w:tcW w:w="1802" w:type="dxa"/>
          </w:tcPr>
          <w:p w14:paraId="16A46199" w14:textId="0F5E4FD3" w:rsidR="349A28FF" w:rsidRDefault="24C5DA28" w:rsidP="604DEBC3">
            <w:pPr>
              <w:spacing w:before="80" w:after="80" w:line="259" w:lineRule="auto"/>
              <w:rPr>
                <w:rFonts w:eastAsiaTheme="minorEastAsia"/>
                <w:color w:val="00B050"/>
              </w:rPr>
            </w:pPr>
            <w:r w:rsidRPr="604DEBC3">
              <w:rPr>
                <w:rFonts w:eastAsiaTheme="minorEastAsia"/>
                <w:color w:val="000000" w:themeColor="text1"/>
                <w:lang w:val="en-GB"/>
              </w:rPr>
              <w:t xml:space="preserve">Real Gym – weeks 1-6  </w:t>
            </w:r>
            <w:r w:rsidRPr="604DEBC3">
              <w:rPr>
                <w:rFonts w:eastAsiaTheme="minorEastAsia"/>
                <w:b/>
                <w:bCs/>
                <w:color w:val="00B050"/>
                <w:lang w:val="en-GB"/>
              </w:rPr>
              <w:t>Personal cog – take control</w:t>
            </w:r>
          </w:p>
          <w:p w14:paraId="5D67ABE7" w14:textId="1BEF1B53" w:rsidR="349A28FF" w:rsidRDefault="24C5DA28" w:rsidP="38712829">
            <w:pPr>
              <w:rPr>
                <w:rFonts w:eastAsiaTheme="minorEastAsia"/>
                <w:color w:val="000000" w:themeColor="text1"/>
                <w:lang w:val="en-GB"/>
              </w:rPr>
            </w:pPr>
            <w:r w:rsidRPr="38712829">
              <w:rPr>
                <w:rFonts w:eastAsiaTheme="minorEastAsia"/>
                <w:color w:val="000000" w:themeColor="text1"/>
                <w:lang w:val="en-GB"/>
              </w:rPr>
              <w:t xml:space="preserve">Real PE – Unit 1         </w:t>
            </w:r>
          </w:p>
        </w:tc>
        <w:tc>
          <w:tcPr>
            <w:tcW w:w="1903" w:type="dxa"/>
          </w:tcPr>
          <w:p w14:paraId="1DBD5E1B" w14:textId="4BFF9E57" w:rsidR="349A28FF" w:rsidRDefault="0A7EE325" w:rsidP="604DEBC3">
            <w:pPr>
              <w:spacing w:before="80" w:after="80" w:line="259" w:lineRule="auto"/>
              <w:rPr>
                <w:rFonts w:eastAsiaTheme="minorEastAsia"/>
                <w:color w:val="FF0000"/>
                <w:lang w:val="en-GB"/>
              </w:rPr>
            </w:pPr>
            <w:r w:rsidRPr="604DEBC3">
              <w:rPr>
                <w:rFonts w:eastAsiaTheme="minorEastAsia"/>
                <w:color w:val="000000" w:themeColor="text1"/>
                <w:lang w:val="en-GB"/>
              </w:rPr>
              <w:t xml:space="preserve">Real PE – Unit 2           </w:t>
            </w:r>
            <w:r w:rsidRPr="604DEBC3">
              <w:rPr>
                <w:rFonts w:eastAsiaTheme="minorEastAsia"/>
                <w:b/>
                <w:bCs/>
                <w:color w:val="FF0000"/>
                <w:lang w:val="en-GB"/>
              </w:rPr>
              <w:t xml:space="preserve"> Social cog - work well with others</w:t>
            </w:r>
          </w:p>
          <w:p w14:paraId="7E04A5B3" w14:textId="16844AC1" w:rsidR="349A28FF" w:rsidRDefault="0A7EE325" w:rsidP="604DEBC3">
            <w:pPr>
              <w:spacing w:before="80" w:after="80" w:line="259" w:lineRule="auto"/>
              <w:rPr>
                <w:rFonts w:eastAsiaTheme="minorEastAsia"/>
                <w:color w:val="000000" w:themeColor="text1"/>
                <w:lang w:val="en-GB"/>
              </w:rPr>
            </w:pPr>
            <w:r w:rsidRPr="604DEBC3">
              <w:rPr>
                <w:rFonts w:eastAsiaTheme="minorEastAsia"/>
                <w:color w:val="000000" w:themeColor="text1"/>
                <w:lang w:val="en-GB"/>
              </w:rPr>
              <w:t xml:space="preserve">           Basketball  </w:t>
            </w:r>
          </w:p>
          <w:p w14:paraId="7D86B4F1" w14:textId="13EC43DC" w:rsidR="349A28FF" w:rsidRDefault="349A28FF" w:rsidP="604DEBC3">
            <w:pPr>
              <w:rPr>
                <w:rFonts w:eastAsiaTheme="minorEastAsia"/>
                <w:color w:val="000000" w:themeColor="text1"/>
                <w:lang w:val="en-GB"/>
              </w:rPr>
            </w:pPr>
          </w:p>
        </w:tc>
        <w:tc>
          <w:tcPr>
            <w:tcW w:w="1950" w:type="dxa"/>
          </w:tcPr>
          <w:p w14:paraId="159C6EC0" w14:textId="528180BA" w:rsidR="349A28FF" w:rsidRDefault="0A7EE325" w:rsidP="604DEBC3">
            <w:pPr>
              <w:spacing w:before="80" w:after="80" w:line="259" w:lineRule="auto"/>
              <w:rPr>
                <w:rFonts w:eastAsiaTheme="minorEastAsia"/>
                <w:color w:val="FFC000" w:themeColor="accent4"/>
              </w:rPr>
            </w:pPr>
            <w:r w:rsidRPr="604DEBC3">
              <w:rPr>
                <w:rFonts w:eastAsiaTheme="minorEastAsia"/>
                <w:color w:val="000000" w:themeColor="text1"/>
                <w:lang w:val="en-GB"/>
              </w:rPr>
              <w:t xml:space="preserve">Real PE – Unit 3  </w:t>
            </w:r>
            <w:r w:rsidRPr="604DEBC3">
              <w:rPr>
                <w:rFonts w:eastAsiaTheme="minorEastAsia"/>
                <w:b/>
                <w:bCs/>
                <w:color w:val="000000" w:themeColor="text1"/>
                <w:lang w:val="en-GB"/>
              </w:rPr>
              <w:t xml:space="preserve">   </w:t>
            </w:r>
            <w:r w:rsidRPr="604DEBC3">
              <w:rPr>
                <w:rFonts w:eastAsiaTheme="minorEastAsia"/>
                <w:b/>
                <w:bCs/>
                <w:color w:val="FFC000" w:themeColor="accent4"/>
                <w:lang w:val="en-GB"/>
              </w:rPr>
              <w:t>Cognitive cog – explain why</w:t>
            </w:r>
          </w:p>
          <w:p w14:paraId="15EC9306" w14:textId="4C0A8B9C" w:rsidR="349A28FF" w:rsidRDefault="0A7EE325" w:rsidP="604DEBC3">
            <w:pPr>
              <w:spacing w:before="80" w:after="80" w:line="259" w:lineRule="auto"/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  <w:lang w:val="en-GB"/>
              </w:rPr>
              <w:t xml:space="preserve">Invasion games  </w:t>
            </w:r>
            <w:r w:rsidRPr="604DEBC3">
              <w:rPr>
                <w:rFonts w:eastAsiaTheme="minorEastAsia"/>
                <w:b/>
                <w:bCs/>
                <w:color w:val="000000" w:themeColor="text1"/>
                <w:lang w:val="en-GB"/>
              </w:rPr>
              <w:t xml:space="preserve">  (</w:t>
            </w:r>
            <w:r w:rsidRPr="604DEBC3">
              <w:rPr>
                <w:rFonts w:eastAsiaTheme="minorEastAsia"/>
                <w:color w:val="000000" w:themeColor="text1"/>
                <w:lang w:val="en-GB"/>
              </w:rPr>
              <w:t>Twinkl Y4)</w:t>
            </w:r>
          </w:p>
          <w:p w14:paraId="13BBE967" w14:textId="7F18C5B7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1854" w:type="dxa"/>
          </w:tcPr>
          <w:p w14:paraId="7310D7F2" w14:textId="490B4707" w:rsidR="349A28FF" w:rsidRDefault="0A7EE325" w:rsidP="604DEBC3">
            <w:pPr>
              <w:spacing w:before="80" w:after="80" w:line="259" w:lineRule="auto"/>
              <w:rPr>
                <w:rFonts w:eastAsiaTheme="minorEastAsia"/>
                <w:color w:val="7030A0"/>
              </w:rPr>
            </w:pPr>
            <w:r w:rsidRPr="604DEBC3">
              <w:rPr>
                <w:rFonts w:eastAsiaTheme="minorEastAsia"/>
                <w:color w:val="000000" w:themeColor="text1"/>
                <w:lang w:val="en-GB"/>
              </w:rPr>
              <w:t xml:space="preserve">Real Gym   </w:t>
            </w:r>
            <w:r w:rsidRPr="604DEBC3">
              <w:rPr>
                <w:rFonts w:eastAsiaTheme="minorEastAsia"/>
                <w:b/>
                <w:bCs/>
                <w:color w:val="7030A0"/>
                <w:lang w:val="en-GB"/>
              </w:rPr>
              <w:t>Creative cog – recognise &amp; respond</w:t>
            </w:r>
          </w:p>
          <w:p w14:paraId="4DD01696" w14:textId="5ECC908C" w:rsidR="349A28FF" w:rsidRDefault="0A7EE325" w:rsidP="604DEBC3">
            <w:pPr>
              <w:spacing w:line="259" w:lineRule="auto"/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color w:val="000000" w:themeColor="text1"/>
                <w:lang w:val="en-GB"/>
              </w:rPr>
              <w:t xml:space="preserve"> Real PE – Unit 4</w:t>
            </w:r>
          </w:p>
          <w:p w14:paraId="012B33DF" w14:textId="45E09658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1725" w:type="dxa"/>
          </w:tcPr>
          <w:p w14:paraId="4EA448C5" w14:textId="0EA8D4FC" w:rsidR="349A28FF" w:rsidRDefault="0A7EE325" w:rsidP="604DEBC3">
            <w:pPr>
              <w:spacing w:before="80" w:after="80" w:line="259" w:lineRule="auto"/>
              <w:rPr>
                <w:rFonts w:eastAsiaTheme="minorEastAsia"/>
                <w:color w:val="0070C0"/>
              </w:rPr>
            </w:pPr>
            <w:r w:rsidRPr="604DEBC3">
              <w:rPr>
                <w:rFonts w:eastAsiaTheme="minorEastAsia"/>
                <w:color w:val="000000" w:themeColor="text1"/>
                <w:lang w:val="en-GB"/>
              </w:rPr>
              <w:t xml:space="preserve">Real Dance (Year 4) </w:t>
            </w:r>
            <w:r w:rsidRPr="604DEBC3">
              <w:rPr>
                <w:rFonts w:eastAsiaTheme="minorEastAsia"/>
                <w:b/>
                <w:bCs/>
                <w:color w:val="000000" w:themeColor="text1"/>
                <w:lang w:val="en-GB"/>
              </w:rPr>
              <w:t xml:space="preserve">     </w:t>
            </w:r>
            <w:r w:rsidRPr="604DEBC3">
              <w:rPr>
                <w:rFonts w:eastAsiaTheme="minorEastAsia"/>
                <w:b/>
                <w:bCs/>
                <w:color w:val="0070C0"/>
                <w:lang w:val="en-GB"/>
              </w:rPr>
              <w:t>Physical cog – perform with control</w:t>
            </w:r>
          </w:p>
          <w:p w14:paraId="54EB5C2F" w14:textId="080F1A4C" w:rsidR="349A28FF" w:rsidRDefault="0A7EE325" w:rsidP="604DEBC3">
            <w:pPr>
              <w:spacing w:before="80" w:after="80" w:line="259" w:lineRule="auto"/>
              <w:rPr>
                <w:rFonts w:eastAsiaTheme="minorEastAsia"/>
                <w:color w:val="000000" w:themeColor="text1"/>
              </w:rPr>
            </w:pPr>
            <w:r w:rsidRPr="604DEBC3">
              <w:rPr>
                <w:rFonts w:eastAsiaTheme="minorEastAsia"/>
                <w:b/>
                <w:bCs/>
                <w:color w:val="0070C0"/>
                <w:lang w:val="en-GB"/>
              </w:rPr>
              <w:t xml:space="preserve"> </w:t>
            </w:r>
            <w:r w:rsidRPr="604DEBC3">
              <w:rPr>
                <w:rFonts w:eastAsiaTheme="minorEastAsia"/>
                <w:color w:val="000000" w:themeColor="text1"/>
                <w:lang w:val="en-GB"/>
              </w:rPr>
              <w:t>Real PE – Unit 5</w:t>
            </w:r>
          </w:p>
          <w:p w14:paraId="667E96EA" w14:textId="71CDD5F7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2031" w:type="dxa"/>
          </w:tcPr>
          <w:p w14:paraId="35FC7FF5" w14:textId="49A7AAB8" w:rsidR="349A28FF" w:rsidRDefault="0A7EE325" w:rsidP="604DEBC3">
            <w:pPr>
              <w:spacing w:before="80" w:after="80" w:line="259" w:lineRule="auto"/>
              <w:rPr>
                <w:rFonts w:eastAsiaTheme="minorEastAsia"/>
                <w:color w:val="002060"/>
              </w:rPr>
            </w:pPr>
            <w:r w:rsidRPr="604DEBC3">
              <w:rPr>
                <w:rFonts w:eastAsiaTheme="minorEastAsia"/>
                <w:color w:val="000000" w:themeColor="text1"/>
                <w:lang w:val="en-GB"/>
              </w:rPr>
              <w:t xml:space="preserve">Real PE – Unit 6      </w:t>
            </w:r>
            <w:r w:rsidRPr="604DEBC3">
              <w:rPr>
                <w:rFonts w:eastAsiaTheme="minorEastAsia"/>
                <w:b/>
                <w:bCs/>
                <w:color w:val="002060"/>
                <w:lang w:val="en-GB"/>
              </w:rPr>
              <w:t>Health &amp; fitness cog - explain why</w:t>
            </w:r>
          </w:p>
          <w:p w14:paraId="7A37593A" w14:textId="41982020" w:rsidR="349A28FF" w:rsidRDefault="0A7EE325" w:rsidP="604DEBC3">
            <w:pPr>
              <w:rPr>
                <w:rFonts w:eastAsiaTheme="minorEastAsia"/>
                <w:color w:val="000000" w:themeColor="text1"/>
                <w:lang w:val="en-GB"/>
              </w:rPr>
            </w:pPr>
            <w:r w:rsidRPr="604DEBC3">
              <w:rPr>
                <w:rFonts w:eastAsiaTheme="minorEastAsia"/>
                <w:b/>
                <w:bCs/>
                <w:color w:val="002060"/>
                <w:lang w:val="en-GB"/>
              </w:rPr>
              <w:t xml:space="preserve"> </w:t>
            </w:r>
            <w:r w:rsidRPr="604DEBC3">
              <w:rPr>
                <w:rFonts w:eastAsiaTheme="minorEastAsia"/>
                <w:color w:val="000000" w:themeColor="text1"/>
                <w:lang w:val="en-GB"/>
              </w:rPr>
              <w:t>Movement Ed</w:t>
            </w:r>
          </w:p>
        </w:tc>
      </w:tr>
      <w:tr w:rsidR="349A28FF" w14:paraId="080BDC79" w14:textId="77777777" w:rsidTr="38712829">
        <w:trPr>
          <w:trHeight w:val="300"/>
        </w:trPr>
        <w:tc>
          <w:tcPr>
            <w:tcW w:w="1665" w:type="dxa"/>
            <w:shd w:val="clear" w:color="auto" w:fill="FFFF00"/>
          </w:tcPr>
          <w:p w14:paraId="065ABA35" w14:textId="48C89B7F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Music</w:t>
            </w:r>
          </w:p>
        </w:tc>
        <w:tc>
          <w:tcPr>
            <w:tcW w:w="1802" w:type="dxa"/>
          </w:tcPr>
          <w:p w14:paraId="4110907B" w14:textId="2ACE14CC" w:rsidR="349A28FF" w:rsidRDefault="7CAD4334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Ballads</w:t>
            </w:r>
          </w:p>
        </w:tc>
        <w:tc>
          <w:tcPr>
            <w:tcW w:w="1903" w:type="dxa"/>
          </w:tcPr>
          <w:p w14:paraId="01A4F38E" w14:textId="717A772C" w:rsidR="349A28FF" w:rsidRDefault="7CAD4334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Creating compositions – Theme: mountains</w:t>
            </w:r>
          </w:p>
        </w:tc>
        <w:tc>
          <w:tcPr>
            <w:tcW w:w="1950" w:type="dxa"/>
          </w:tcPr>
          <w:p w14:paraId="19BE81B2" w14:textId="2A3DBFC2" w:rsidR="349A28FF" w:rsidRDefault="7CAD4334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 xml:space="preserve">Developing singing technique – Theme: the </w:t>
            </w:r>
            <w:proofErr w:type="spellStart"/>
            <w:r w:rsidRPr="604DEBC3">
              <w:rPr>
                <w:rFonts w:eastAsiaTheme="minorEastAsia"/>
              </w:rPr>
              <w:t>vikings</w:t>
            </w:r>
            <w:proofErr w:type="spellEnd"/>
          </w:p>
        </w:tc>
        <w:tc>
          <w:tcPr>
            <w:tcW w:w="1854" w:type="dxa"/>
          </w:tcPr>
          <w:p w14:paraId="3EF3BB4E" w14:textId="1825690F" w:rsidR="349A28FF" w:rsidRDefault="7CAD4334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Pentatonic melodies – Theme: Chinese new year</w:t>
            </w:r>
          </w:p>
        </w:tc>
        <w:tc>
          <w:tcPr>
            <w:tcW w:w="1725" w:type="dxa"/>
          </w:tcPr>
          <w:p w14:paraId="5636ECE3" w14:textId="096EAE7F" w:rsidR="349A28FF" w:rsidRDefault="7CAD4334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Jazz</w:t>
            </w:r>
          </w:p>
        </w:tc>
        <w:tc>
          <w:tcPr>
            <w:tcW w:w="2031" w:type="dxa"/>
          </w:tcPr>
          <w:p w14:paraId="2F45A88F" w14:textId="05F3F2F9" w:rsidR="349A28FF" w:rsidRDefault="7CAD4334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Traditional instruments and improvisations – Theme: India</w:t>
            </w:r>
          </w:p>
        </w:tc>
      </w:tr>
      <w:tr w:rsidR="349A28FF" w14:paraId="77D41C70" w14:textId="77777777" w:rsidTr="38712829">
        <w:trPr>
          <w:trHeight w:val="300"/>
        </w:trPr>
        <w:tc>
          <w:tcPr>
            <w:tcW w:w="1665" w:type="dxa"/>
            <w:shd w:val="clear" w:color="auto" w:fill="FFFF00"/>
          </w:tcPr>
          <w:p w14:paraId="1CADF4CC" w14:textId="725543E2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Art</w:t>
            </w:r>
          </w:p>
        </w:tc>
        <w:tc>
          <w:tcPr>
            <w:tcW w:w="1802" w:type="dxa"/>
          </w:tcPr>
          <w:p w14:paraId="73B3F180" w14:textId="505D861A" w:rsidR="349A28FF" w:rsidRDefault="6A155230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Painting and mixed media: Prehistoric painting</w:t>
            </w:r>
          </w:p>
        </w:tc>
        <w:tc>
          <w:tcPr>
            <w:tcW w:w="1903" w:type="dxa"/>
            <w:shd w:val="clear" w:color="auto" w:fill="7B7B7B" w:themeFill="accent3" w:themeFillShade="BF"/>
          </w:tcPr>
          <w:p w14:paraId="150482F5" w14:textId="4FE41234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1950" w:type="dxa"/>
          </w:tcPr>
          <w:p w14:paraId="1D465EF8" w14:textId="436AF9D7" w:rsidR="349A28FF" w:rsidRDefault="3E79058F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Craft and design: Ancient Egyptian scrolls</w:t>
            </w:r>
          </w:p>
        </w:tc>
        <w:tc>
          <w:tcPr>
            <w:tcW w:w="1854" w:type="dxa"/>
            <w:shd w:val="clear" w:color="auto" w:fill="808080" w:themeFill="background1" w:themeFillShade="80"/>
          </w:tcPr>
          <w:p w14:paraId="30375471" w14:textId="60AD6F4E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1725" w:type="dxa"/>
            <w:shd w:val="clear" w:color="auto" w:fill="FFFFFF" w:themeFill="background1"/>
          </w:tcPr>
          <w:p w14:paraId="2CD5F243" w14:textId="1827E3B6" w:rsidR="349A28FF" w:rsidRDefault="3A0958D4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Sculpture and 3D: Abstract shape and space</w:t>
            </w:r>
          </w:p>
          <w:p w14:paraId="46A788D8" w14:textId="7944A048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2031" w:type="dxa"/>
            <w:shd w:val="clear" w:color="auto" w:fill="7B7B7B" w:themeFill="accent3" w:themeFillShade="BF"/>
          </w:tcPr>
          <w:p w14:paraId="0FB2B1F3" w14:textId="4FE41234" w:rsidR="349A28FF" w:rsidRDefault="349A28FF" w:rsidP="604DEBC3">
            <w:pPr>
              <w:rPr>
                <w:rFonts w:eastAsiaTheme="minorEastAsia"/>
              </w:rPr>
            </w:pPr>
          </w:p>
        </w:tc>
      </w:tr>
      <w:tr w:rsidR="349A28FF" w14:paraId="1D07E7C6" w14:textId="77777777" w:rsidTr="38712829">
        <w:trPr>
          <w:trHeight w:val="300"/>
        </w:trPr>
        <w:tc>
          <w:tcPr>
            <w:tcW w:w="1665" w:type="dxa"/>
            <w:shd w:val="clear" w:color="auto" w:fill="FFFF00"/>
          </w:tcPr>
          <w:p w14:paraId="6574E258" w14:textId="6F7A839B" w:rsidR="0BC410C2" w:rsidRDefault="0BC410C2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D &amp; T</w:t>
            </w:r>
          </w:p>
        </w:tc>
        <w:tc>
          <w:tcPr>
            <w:tcW w:w="1802" w:type="dxa"/>
            <w:shd w:val="clear" w:color="auto" w:fill="7B7B7B" w:themeFill="accent3" w:themeFillShade="BF"/>
          </w:tcPr>
          <w:p w14:paraId="5AC18395" w14:textId="511D61F3" w:rsidR="349A28FF" w:rsidRDefault="349A28FF" w:rsidP="604DEBC3">
            <w:pPr>
              <w:rPr>
                <w:rFonts w:eastAsiaTheme="minorEastAsia"/>
              </w:rPr>
            </w:pPr>
          </w:p>
          <w:p w14:paraId="2F164889" w14:textId="41C8F7C6" w:rsidR="349A28FF" w:rsidRDefault="349A28FF" w:rsidP="604DEBC3">
            <w:pPr>
              <w:rPr>
                <w:rFonts w:eastAsiaTheme="minorEastAsia"/>
              </w:rPr>
            </w:pPr>
          </w:p>
          <w:p w14:paraId="4656E759" w14:textId="0C1BE690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1903" w:type="dxa"/>
          </w:tcPr>
          <w:p w14:paraId="076E3649" w14:textId="7E8B56E2" w:rsidR="349A28FF" w:rsidRDefault="719E6DFF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lastRenderedPageBreak/>
              <w:t>Electrical Systems: Torches</w:t>
            </w:r>
          </w:p>
        </w:tc>
        <w:tc>
          <w:tcPr>
            <w:tcW w:w="1950" w:type="dxa"/>
            <w:shd w:val="clear" w:color="auto" w:fill="7B7B7B" w:themeFill="accent3" w:themeFillShade="BF"/>
          </w:tcPr>
          <w:p w14:paraId="40EB7704" w14:textId="4FE41234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1854" w:type="dxa"/>
            <w:shd w:val="clear" w:color="auto" w:fill="FFFFFF" w:themeFill="background1"/>
          </w:tcPr>
          <w:p w14:paraId="5EF6ACB2" w14:textId="368A3384" w:rsidR="349A28FF" w:rsidRDefault="1BDCD723" w:rsidP="604DEBC3">
            <w:pPr>
              <w:rPr>
                <w:rFonts w:eastAsiaTheme="minorEastAsia"/>
              </w:rPr>
            </w:pPr>
            <w:r w:rsidRPr="604DEBC3">
              <w:rPr>
                <w:rFonts w:eastAsiaTheme="minorEastAsia"/>
              </w:rPr>
              <w:t>Structure: Pavilions</w:t>
            </w:r>
          </w:p>
        </w:tc>
        <w:tc>
          <w:tcPr>
            <w:tcW w:w="1725" w:type="dxa"/>
            <w:shd w:val="clear" w:color="auto" w:fill="808080" w:themeFill="background1" w:themeFillShade="80"/>
          </w:tcPr>
          <w:p w14:paraId="265E459A" w14:textId="27B86BC6" w:rsidR="349A28FF" w:rsidRDefault="349A28FF" w:rsidP="604DEBC3">
            <w:pPr>
              <w:rPr>
                <w:rFonts w:eastAsiaTheme="minorEastAsia"/>
              </w:rPr>
            </w:pPr>
          </w:p>
        </w:tc>
        <w:tc>
          <w:tcPr>
            <w:tcW w:w="2031" w:type="dxa"/>
          </w:tcPr>
          <w:p w14:paraId="077A0700" w14:textId="408B2A28" w:rsidR="349A28FF" w:rsidRDefault="030B8DD0" w:rsidP="604DEBC3">
            <w:pPr>
              <w:rPr>
                <w:rFonts w:eastAsiaTheme="minorEastAsia"/>
                <w:lang w:val="en-GB"/>
              </w:rPr>
            </w:pPr>
            <w:r w:rsidRPr="604DEBC3">
              <w:rPr>
                <w:rFonts w:eastAsiaTheme="minorEastAsia"/>
              </w:rPr>
              <w:t xml:space="preserve">Textiles: Cross stitch and </w:t>
            </w:r>
            <w:r w:rsidRPr="604DEBC3">
              <w:rPr>
                <w:rFonts w:eastAsiaTheme="minorEastAsia"/>
                <w:lang w:val="en-GB"/>
              </w:rPr>
              <w:t>applique</w:t>
            </w:r>
          </w:p>
        </w:tc>
      </w:tr>
      <w:tr w:rsidR="349A28FF" w14:paraId="49DFD146" w14:textId="77777777" w:rsidTr="38712829">
        <w:trPr>
          <w:trHeight w:val="300"/>
        </w:trPr>
        <w:tc>
          <w:tcPr>
            <w:tcW w:w="1665" w:type="dxa"/>
            <w:shd w:val="clear" w:color="auto" w:fill="FFFF00"/>
          </w:tcPr>
          <w:p w14:paraId="588881F3" w14:textId="2646D2E4" w:rsidR="0BC410C2" w:rsidRDefault="2BDE2196" w:rsidP="604DEBC3">
            <w:pPr>
              <w:jc w:val="center"/>
              <w:rPr>
                <w:rFonts w:eastAsiaTheme="minorEastAsia"/>
                <w:b/>
                <w:bCs/>
              </w:rPr>
            </w:pPr>
            <w:r w:rsidRPr="604DEBC3">
              <w:rPr>
                <w:rFonts w:eastAsiaTheme="minorEastAsia"/>
                <w:b/>
                <w:bCs/>
              </w:rPr>
              <w:t>Spanish</w:t>
            </w:r>
          </w:p>
        </w:tc>
        <w:tc>
          <w:tcPr>
            <w:tcW w:w="1802" w:type="dxa"/>
          </w:tcPr>
          <w:p w14:paraId="24593AAF" w14:textId="569B437E" w:rsidR="2BDE2196" w:rsidRDefault="2BDE2196" w:rsidP="2280BE3B">
            <w:pPr>
              <w:rPr>
                <w:rFonts w:eastAsiaTheme="minorEastAsia"/>
                <w:color w:val="000000" w:themeColor="text1"/>
                <w:lang w:val="en-GB"/>
              </w:rPr>
            </w:pPr>
            <w:r w:rsidRPr="2280BE3B">
              <w:rPr>
                <w:rFonts w:eastAsiaTheme="minorEastAsia"/>
                <w:color w:val="000000" w:themeColor="text1"/>
                <w:lang w:val="en-GB"/>
              </w:rPr>
              <w:t>Spanish Greetings</w:t>
            </w:r>
          </w:p>
          <w:p w14:paraId="07D5E1B1" w14:textId="1D7A2A5A" w:rsidR="349A28FF" w:rsidRDefault="349A28FF" w:rsidP="2280BE3B">
            <w:pPr>
              <w:rPr>
                <w:rFonts w:eastAsiaTheme="minorEastAsia"/>
              </w:rPr>
            </w:pPr>
          </w:p>
        </w:tc>
        <w:tc>
          <w:tcPr>
            <w:tcW w:w="1903" w:type="dxa"/>
          </w:tcPr>
          <w:p w14:paraId="1189B39E" w14:textId="3F444DBD" w:rsidR="349A28FF" w:rsidRDefault="2BDE2196" w:rsidP="2280BE3B">
            <w:pPr>
              <w:rPr>
                <w:rFonts w:eastAsiaTheme="minorEastAsia"/>
                <w:color w:val="000000" w:themeColor="text1"/>
              </w:rPr>
            </w:pPr>
            <w:r w:rsidRPr="2280BE3B">
              <w:rPr>
                <w:rFonts w:eastAsiaTheme="minorEastAsia"/>
                <w:color w:val="000000" w:themeColor="text1"/>
              </w:rPr>
              <w:t>Spanish Numbers and Ages</w:t>
            </w:r>
          </w:p>
        </w:tc>
        <w:tc>
          <w:tcPr>
            <w:tcW w:w="1950" w:type="dxa"/>
          </w:tcPr>
          <w:p w14:paraId="4876FBBC" w14:textId="6C524B2E" w:rsidR="349A28FF" w:rsidRDefault="2BDE2196" w:rsidP="2280BE3B">
            <w:pPr>
              <w:spacing w:before="80" w:after="80"/>
              <w:rPr>
                <w:rFonts w:eastAsiaTheme="minorEastAsia"/>
                <w:color w:val="000000" w:themeColor="text1"/>
                <w:lang w:val="en-GB"/>
              </w:rPr>
            </w:pPr>
            <w:r w:rsidRPr="2280BE3B">
              <w:rPr>
                <w:rFonts w:eastAsiaTheme="minorEastAsia"/>
                <w:color w:val="000000" w:themeColor="text1"/>
                <w:lang w:val="en-GB"/>
              </w:rPr>
              <w:t>Shapes and Colours</w:t>
            </w:r>
          </w:p>
        </w:tc>
        <w:tc>
          <w:tcPr>
            <w:tcW w:w="1854" w:type="dxa"/>
          </w:tcPr>
          <w:p w14:paraId="6B777665" w14:textId="1C47F3DC" w:rsidR="349A28FF" w:rsidRDefault="2BDE2196" w:rsidP="2280BE3B">
            <w:pPr>
              <w:rPr>
                <w:rFonts w:eastAsiaTheme="minorEastAsia"/>
                <w:color w:val="000000" w:themeColor="text1"/>
                <w:lang w:val="en-GB"/>
              </w:rPr>
            </w:pPr>
            <w:r w:rsidRPr="2280BE3B">
              <w:rPr>
                <w:rFonts w:eastAsiaTheme="minorEastAsia"/>
                <w:color w:val="000000" w:themeColor="text1"/>
                <w:lang w:val="en-GB"/>
              </w:rPr>
              <w:t>Classroom Objects</w:t>
            </w:r>
          </w:p>
        </w:tc>
        <w:tc>
          <w:tcPr>
            <w:tcW w:w="1725" w:type="dxa"/>
          </w:tcPr>
          <w:p w14:paraId="07779249" w14:textId="2DDF906E" w:rsidR="349A28FF" w:rsidRDefault="2BDE2196" w:rsidP="2280BE3B">
            <w:pPr>
              <w:rPr>
                <w:rFonts w:eastAsiaTheme="minorEastAsia"/>
                <w:color w:val="222222"/>
              </w:rPr>
            </w:pPr>
            <w:r w:rsidRPr="2280BE3B">
              <w:rPr>
                <w:rFonts w:eastAsiaTheme="minorEastAsia"/>
                <w:color w:val="222222"/>
              </w:rPr>
              <w:t>Where do you live in Spain?</w:t>
            </w:r>
          </w:p>
        </w:tc>
        <w:tc>
          <w:tcPr>
            <w:tcW w:w="2031" w:type="dxa"/>
          </w:tcPr>
          <w:p w14:paraId="06CFF7D6" w14:textId="3C63F4CF" w:rsidR="349A28FF" w:rsidRDefault="2BDE2196" w:rsidP="2280BE3B">
            <w:pPr>
              <w:rPr>
                <w:rFonts w:eastAsiaTheme="minorEastAsia"/>
                <w:color w:val="000000" w:themeColor="text1"/>
                <w:lang w:val="en-GB"/>
              </w:rPr>
            </w:pPr>
            <w:r w:rsidRPr="2280BE3B">
              <w:rPr>
                <w:rFonts w:eastAsiaTheme="minorEastAsia"/>
                <w:color w:val="000000" w:themeColor="text1"/>
                <w:lang w:val="en-GB"/>
              </w:rPr>
              <w:t>Journey around Latin America</w:t>
            </w:r>
          </w:p>
        </w:tc>
      </w:tr>
    </w:tbl>
    <w:p w14:paraId="40659690" w14:textId="0D55240C" w:rsidR="349A28FF" w:rsidRDefault="349A28FF" w:rsidP="349A28FF"/>
    <w:sectPr w:rsidR="349A28FF">
      <w:headerReference w:type="default" r:id="rId9"/>
      <w:footerReference w:type="default" r:id="rId10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3956EA" w14:textId="77777777" w:rsidR="009C0A24" w:rsidRDefault="009C0A24">
      <w:pPr>
        <w:spacing w:after="0" w:line="240" w:lineRule="auto"/>
      </w:pPr>
      <w:r>
        <w:separator/>
      </w:r>
    </w:p>
  </w:endnote>
  <w:endnote w:type="continuationSeparator" w:id="0">
    <w:p w14:paraId="702E779E" w14:textId="77777777" w:rsidR="009C0A24" w:rsidRDefault="009C0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600DF246" w14:paraId="07C87DB6" w14:textId="77777777" w:rsidTr="600DF246">
      <w:trPr>
        <w:trHeight w:val="300"/>
      </w:trPr>
      <w:tc>
        <w:tcPr>
          <w:tcW w:w="4320" w:type="dxa"/>
        </w:tcPr>
        <w:p w14:paraId="07FAE999" w14:textId="4F3D9F9E" w:rsidR="600DF246" w:rsidRDefault="600DF246" w:rsidP="600DF246">
          <w:pPr>
            <w:pStyle w:val="Header"/>
            <w:ind w:left="-115"/>
          </w:pPr>
        </w:p>
      </w:tc>
      <w:tc>
        <w:tcPr>
          <w:tcW w:w="4320" w:type="dxa"/>
        </w:tcPr>
        <w:p w14:paraId="2742BD3A" w14:textId="5AF73B12" w:rsidR="600DF246" w:rsidRDefault="600DF246" w:rsidP="600DF246">
          <w:pPr>
            <w:pStyle w:val="Header"/>
            <w:jc w:val="center"/>
          </w:pPr>
        </w:p>
      </w:tc>
      <w:tc>
        <w:tcPr>
          <w:tcW w:w="4320" w:type="dxa"/>
        </w:tcPr>
        <w:p w14:paraId="138D52B6" w14:textId="793165F2" w:rsidR="600DF246" w:rsidRDefault="600DF246" w:rsidP="600DF246">
          <w:pPr>
            <w:pStyle w:val="Header"/>
            <w:ind w:right="-115"/>
            <w:jc w:val="right"/>
          </w:pPr>
        </w:p>
      </w:tc>
    </w:tr>
  </w:tbl>
  <w:p w14:paraId="479F38BF" w14:textId="3EEC7231" w:rsidR="600DF246" w:rsidRDefault="600DF246" w:rsidP="600DF2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A2F4EE" w14:textId="77777777" w:rsidR="009C0A24" w:rsidRDefault="009C0A24">
      <w:pPr>
        <w:spacing w:after="0" w:line="240" w:lineRule="auto"/>
      </w:pPr>
      <w:r>
        <w:separator/>
      </w:r>
    </w:p>
  </w:footnote>
  <w:footnote w:type="continuationSeparator" w:id="0">
    <w:p w14:paraId="0E05EB64" w14:textId="77777777" w:rsidR="009C0A24" w:rsidRDefault="009C0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600DF246" w14:paraId="7B76C103" w14:textId="77777777" w:rsidTr="600DF246">
      <w:trPr>
        <w:trHeight w:val="300"/>
      </w:trPr>
      <w:tc>
        <w:tcPr>
          <w:tcW w:w="4320" w:type="dxa"/>
        </w:tcPr>
        <w:p w14:paraId="7F5763B0" w14:textId="5BEA83BF" w:rsidR="600DF246" w:rsidRDefault="600DF246" w:rsidP="600DF246">
          <w:pPr>
            <w:pStyle w:val="Header"/>
            <w:ind w:left="-115"/>
          </w:pPr>
        </w:p>
      </w:tc>
      <w:tc>
        <w:tcPr>
          <w:tcW w:w="4320" w:type="dxa"/>
        </w:tcPr>
        <w:p w14:paraId="4D9AF0C7" w14:textId="682586A0" w:rsidR="600DF246" w:rsidRDefault="600DF246" w:rsidP="600DF246">
          <w:pPr>
            <w:pStyle w:val="Header"/>
            <w:jc w:val="center"/>
          </w:pPr>
        </w:p>
      </w:tc>
      <w:tc>
        <w:tcPr>
          <w:tcW w:w="4320" w:type="dxa"/>
        </w:tcPr>
        <w:p w14:paraId="18C5094E" w14:textId="12BA4F92" w:rsidR="600DF246" w:rsidRDefault="600DF246" w:rsidP="600DF246">
          <w:pPr>
            <w:pStyle w:val="Header"/>
            <w:ind w:right="-115"/>
            <w:jc w:val="right"/>
          </w:pPr>
        </w:p>
      </w:tc>
    </w:tr>
  </w:tbl>
  <w:p w14:paraId="50625621" w14:textId="110EB926" w:rsidR="600DF246" w:rsidRDefault="600DF246" w:rsidP="600DF2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76329D"/>
    <w:rsid w:val="004FF5BB"/>
    <w:rsid w:val="006F21B7"/>
    <w:rsid w:val="00708D5D"/>
    <w:rsid w:val="009C0A24"/>
    <w:rsid w:val="00B7EB57"/>
    <w:rsid w:val="00FE40C7"/>
    <w:rsid w:val="016F2E26"/>
    <w:rsid w:val="01821473"/>
    <w:rsid w:val="01878429"/>
    <w:rsid w:val="01AE7D4C"/>
    <w:rsid w:val="023E3BD6"/>
    <w:rsid w:val="023F09EE"/>
    <w:rsid w:val="02A99ACC"/>
    <w:rsid w:val="02D573F2"/>
    <w:rsid w:val="03053D04"/>
    <w:rsid w:val="030B8DD0"/>
    <w:rsid w:val="037C47DC"/>
    <w:rsid w:val="03A01DDF"/>
    <w:rsid w:val="03A65551"/>
    <w:rsid w:val="03D2E17B"/>
    <w:rsid w:val="04118642"/>
    <w:rsid w:val="0436561C"/>
    <w:rsid w:val="0476329D"/>
    <w:rsid w:val="05557906"/>
    <w:rsid w:val="06276571"/>
    <w:rsid w:val="062F534E"/>
    <w:rsid w:val="066975E9"/>
    <w:rsid w:val="0711ACF9"/>
    <w:rsid w:val="07689FF2"/>
    <w:rsid w:val="07AEDC63"/>
    <w:rsid w:val="07EC72BE"/>
    <w:rsid w:val="089B9C4C"/>
    <w:rsid w:val="08BA577B"/>
    <w:rsid w:val="08E1579B"/>
    <w:rsid w:val="090F1768"/>
    <w:rsid w:val="09837ACC"/>
    <w:rsid w:val="098EB591"/>
    <w:rsid w:val="09C65802"/>
    <w:rsid w:val="0A1C1B3D"/>
    <w:rsid w:val="0A500B21"/>
    <w:rsid w:val="0A7EE325"/>
    <w:rsid w:val="0B3CDC9E"/>
    <w:rsid w:val="0B482C93"/>
    <w:rsid w:val="0B858F12"/>
    <w:rsid w:val="0BC410C2"/>
    <w:rsid w:val="0BDCB35D"/>
    <w:rsid w:val="0C2D8FCD"/>
    <w:rsid w:val="0C6CEFD4"/>
    <w:rsid w:val="0CD8E10F"/>
    <w:rsid w:val="0D723A80"/>
    <w:rsid w:val="0D8B6AC8"/>
    <w:rsid w:val="0DA1F75A"/>
    <w:rsid w:val="0DA7590D"/>
    <w:rsid w:val="0DD3BC33"/>
    <w:rsid w:val="0DEDCF15"/>
    <w:rsid w:val="0DF7DCAD"/>
    <w:rsid w:val="0E3BE32E"/>
    <w:rsid w:val="0E5C9EF5"/>
    <w:rsid w:val="0EC6E809"/>
    <w:rsid w:val="0F318685"/>
    <w:rsid w:val="0F71D74C"/>
    <w:rsid w:val="0F7E1CDC"/>
    <w:rsid w:val="104C189D"/>
    <w:rsid w:val="1143ABF4"/>
    <w:rsid w:val="114C6A5E"/>
    <w:rsid w:val="11681F11"/>
    <w:rsid w:val="1169A29C"/>
    <w:rsid w:val="11BD959B"/>
    <w:rsid w:val="11FE88CB"/>
    <w:rsid w:val="125C4D26"/>
    <w:rsid w:val="1273DB3F"/>
    <w:rsid w:val="12D973E7"/>
    <w:rsid w:val="134EC257"/>
    <w:rsid w:val="135AF101"/>
    <w:rsid w:val="13836775"/>
    <w:rsid w:val="13C96E6B"/>
    <w:rsid w:val="140FABA0"/>
    <w:rsid w:val="14566EA9"/>
    <w:rsid w:val="146D1346"/>
    <w:rsid w:val="14B74756"/>
    <w:rsid w:val="14C10DEE"/>
    <w:rsid w:val="1550F1B7"/>
    <w:rsid w:val="15602F95"/>
    <w:rsid w:val="15A31FC8"/>
    <w:rsid w:val="15B23A97"/>
    <w:rsid w:val="15E74FD3"/>
    <w:rsid w:val="16171D17"/>
    <w:rsid w:val="164D645B"/>
    <w:rsid w:val="165CDE4F"/>
    <w:rsid w:val="16C712C9"/>
    <w:rsid w:val="171B0FA6"/>
    <w:rsid w:val="173C986A"/>
    <w:rsid w:val="17474C62"/>
    <w:rsid w:val="178E124F"/>
    <w:rsid w:val="17B2ED78"/>
    <w:rsid w:val="183E812F"/>
    <w:rsid w:val="18777EF1"/>
    <w:rsid w:val="18C3A124"/>
    <w:rsid w:val="18EB26BE"/>
    <w:rsid w:val="1910611D"/>
    <w:rsid w:val="191560FC"/>
    <w:rsid w:val="191920CB"/>
    <w:rsid w:val="1929E2B0"/>
    <w:rsid w:val="19666A37"/>
    <w:rsid w:val="197CF150"/>
    <w:rsid w:val="1986BE1A"/>
    <w:rsid w:val="1997B09A"/>
    <w:rsid w:val="19DFF930"/>
    <w:rsid w:val="1A1BA6B7"/>
    <w:rsid w:val="1AA5267C"/>
    <w:rsid w:val="1AC5B02D"/>
    <w:rsid w:val="1AEC1810"/>
    <w:rsid w:val="1B97EE2E"/>
    <w:rsid w:val="1BDCD723"/>
    <w:rsid w:val="1C0930D2"/>
    <w:rsid w:val="1C10098D"/>
    <w:rsid w:val="1C61808E"/>
    <w:rsid w:val="1C726F7F"/>
    <w:rsid w:val="1C90A809"/>
    <w:rsid w:val="1D51424D"/>
    <w:rsid w:val="1DC50345"/>
    <w:rsid w:val="1DC8A634"/>
    <w:rsid w:val="1E1C215A"/>
    <w:rsid w:val="1E51546B"/>
    <w:rsid w:val="1E7B2957"/>
    <w:rsid w:val="1F5D897D"/>
    <w:rsid w:val="1F7E982D"/>
    <w:rsid w:val="1F7F8027"/>
    <w:rsid w:val="203D4FB1"/>
    <w:rsid w:val="2041618F"/>
    <w:rsid w:val="20518864"/>
    <w:rsid w:val="20552C1C"/>
    <w:rsid w:val="20B58D31"/>
    <w:rsid w:val="2128B5DE"/>
    <w:rsid w:val="221CBB8D"/>
    <w:rsid w:val="223CFF94"/>
    <w:rsid w:val="2280BE3B"/>
    <w:rsid w:val="22916EBB"/>
    <w:rsid w:val="23790251"/>
    <w:rsid w:val="237CEC52"/>
    <w:rsid w:val="2381366B"/>
    <w:rsid w:val="240DE39A"/>
    <w:rsid w:val="241048E3"/>
    <w:rsid w:val="2458338D"/>
    <w:rsid w:val="24C5DA28"/>
    <w:rsid w:val="2514D2B2"/>
    <w:rsid w:val="2550E601"/>
    <w:rsid w:val="25FF41FE"/>
    <w:rsid w:val="261FD596"/>
    <w:rsid w:val="26215D89"/>
    <w:rsid w:val="2657261C"/>
    <w:rsid w:val="26918669"/>
    <w:rsid w:val="2712BD5A"/>
    <w:rsid w:val="28307DF8"/>
    <w:rsid w:val="28763AEF"/>
    <w:rsid w:val="28DE505C"/>
    <w:rsid w:val="29C8678A"/>
    <w:rsid w:val="29E843D5"/>
    <w:rsid w:val="29ED5A75"/>
    <w:rsid w:val="2A324562"/>
    <w:rsid w:val="2A8BD95E"/>
    <w:rsid w:val="2A95E55E"/>
    <w:rsid w:val="2AD7228E"/>
    <w:rsid w:val="2B62C86D"/>
    <w:rsid w:val="2B709D8E"/>
    <w:rsid w:val="2BDE2196"/>
    <w:rsid w:val="2C1BD44F"/>
    <w:rsid w:val="2C4ED30F"/>
    <w:rsid w:val="2D4E5E83"/>
    <w:rsid w:val="2D4FE8A1"/>
    <w:rsid w:val="2D669EEA"/>
    <w:rsid w:val="2D823618"/>
    <w:rsid w:val="2D98C243"/>
    <w:rsid w:val="2DA576A5"/>
    <w:rsid w:val="2E1A8562"/>
    <w:rsid w:val="2E2AE77B"/>
    <w:rsid w:val="2E39371D"/>
    <w:rsid w:val="2E40404C"/>
    <w:rsid w:val="2EAF8708"/>
    <w:rsid w:val="2F32CA4D"/>
    <w:rsid w:val="2F706F97"/>
    <w:rsid w:val="2FF53243"/>
    <w:rsid w:val="301F64B3"/>
    <w:rsid w:val="302FAB4D"/>
    <w:rsid w:val="30BE882A"/>
    <w:rsid w:val="30C167EA"/>
    <w:rsid w:val="30DD1767"/>
    <w:rsid w:val="30E396D1"/>
    <w:rsid w:val="31BF55BE"/>
    <w:rsid w:val="31C6B8B1"/>
    <w:rsid w:val="31FC1804"/>
    <w:rsid w:val="3225B011"/>
    <w:rsid w:val="325CD298"/>
    <w:rsid w:val="3261AD54"/>
    <w:rsid w:val="3292A37C"/>
    <w:rsid w:val="32B7CE45"/>
    <w:rsid w:val="32ED2CFF"/>
    <w:rsid w:val="32FCE547"/>
    <w:rsid w:val="332B1859"/>
    <w:rsid w:val="3354DE3E"/>
    <w:rsid w:val="335B261F"/>
    <w:rsid w:val="33AEFA05"/>
    <w:rsid w:val="33B80037"/>
    <w:rsid w:val="346D566B"/>
    <w:rsid w:val="349A28FF"/>
    <w:rsid w:val="34CB961E"/>
    <w:rsid w:val="350B049B"/>
    <w:rsid w:val="350BC285"/>
    <w:rsid w:val="350FBC82"/>
    <w:rsid w:val="3594B983"/>
    <w:rsid w:val="362BF60D"/>
    <w:rsid w:val="3683359A"/>
    <w:rsid w:val="36B54C98"/>
    <w:rsid w:val="36F92134"/>
    <w:rsid w:val="378F0864"/>
    <w:rsid w:val="37B16391"/>
    <w:rsid w:val="380298D7"/>
    <w:rsid w:val="380F3DB5"/>
    <w:rsid w:val="386792A4"/>
    <w:rsid w:val="38712829"/>
    <w:rsid w:val="389CD200"/>
    <w:rsid w:val="38AF1A60"/>
    <w:rsid w:val="3931FABF"/>
    <w:rsid w:val="39F08BC1"/>
    <w:rsid w:val="3A0958D4"/>
    <w:rsid w:val="3A2551AE"/>
    <w:rsid w:val="3A992437"/>
    <w:rsid w:val="3A9E6B11"/>
    <w:rsid w:val="3AD00FBC"/>
    <w:rsid w:val="3B597DBA"/>
    <w:rsid w:val="3BB6B2E6"/>
    <w:rsid w:val="3C3A318C"/>
    <w:rsid w:val="3C786850"/>
    <w:rsid w:val="3CA75065"/>
    <w:rsid w:val="3CAD286A"/>
    <w:rsid w:val="3CF13235"/>
    <w:rsid w:val="3D4679C0"/>
    <w:rsid w:val="3D528347"/>
    <w:rsid w:val="3DC82D6E"/>
    <w:rsid w:val="3DD1C8F3"/>
    <w:rsid w:val="3DD1E473"/>
    <w:rsid w:val="3E48F8CB"/>
    <w:rsid w:val="3E79058F"/>
    <w:rsid w:val="3EDD3C1E"/>
    <w:rsid w:val="3EF06C1F"/>
    <w:rsid w:val="3F8C16AB"/>
    <w:rsid w:val="3FAC7358"/>
    <w:rsid w:val="3FE4C92C"/>
    <w:rsid w:val="40089A4D"/>
    <w:rsid w:val="40284D80"/>
    <w:rsid w:val="40305209"/>
    <w:rsid w:val="40B206EC"/>
    <w:rsid w:val="40B2968A"/>
    <w:rsid w:val="410F3909"/>
    <w:rsid w:val="4164B407"/>
    <w:rsid w:val="420F0704"/>
    <w:rsid w:val="4221631E"/>
    <w:rsid w:val="422B1077"/>
    <w:rsid w:val="42433F16"/>
    <w:rsid w:val="42AA46F8"/>
    <w:rsid w:val="42C3B76D"/>
    <w:rsid w:val="436EBF1D"/>
    <w:rsid w:val="437A04E2"/>
    <w:rsid w:val="4398CEB9"/>
    <w:rsid w:val="43B54B68"/>
    <w:rsid w:val="43CD0B55"/>
    <w:rsid w:val="43CD291F"/>
    <w:rsid w:val="44A4064F"/>
    <w:rsid w:val="44B83A4F"/>
    <w:rsid w:val="44F92EE1"/>
    <w:rsid w:val="45074E72"/>
    <w:rsid w:val="4526D022"/>
    <w:rsid w:val="4549F8C2"/>
    <w:rsid w:val="4568DBB6"/>
    <w:rsid w:val="45707E92"/>
    <w:rsid w:val="458D04C1"/>
    <w:rsid w:val="45C54BE5"/>
    <w:rsid w:val="45FC9832"/>
    <w:rsid w:val="46028C7F"/>
    <w:rsid w:val="460A34FA"/>
    <w:rsid w:val="4627381C"/>
    <w:rsid w:val="466A251F"/>
    <w:rsid w:val="468E38A7"/>
    <w:rsid w:val="4694FF42"/>
    <w:rsid w:val="46A93484"/>
    <w:rsid w:val="470C4EF3"/>
    <w:rsid w:val="472AD035"/>
    <w:rsid w:val="474C4207"/>
    <w:rsid w:val="47FD6508"/>
    <w:rsid w:val="4853129D"/>
    <w:rsid w:val="489A364F"/>
    <w:rsid w:val="49054B42"/>
    <w:rsid w:val="497B43CB"/>
    <w:rsid w:val="498E5EF7"/>
    <w:rsid w:val="49C5DD27"/>
    <w:rsid w:val="4A640EE7"/>
    <w:rsid w:val="4A8B0E06"/>
    <w:rsid w:val="4B05FDF8"/>
    <w:rsid w:val="4B781EBB"/>
    <w:rsid w:val="4B824280"/>
    <w:rsid w:val="4B8698D6"/>
    <w:rsid w:val="4B99C2DD"/>
    <w:rsid w:val="4C13E434"/>
    <w:rsid w:val="4C31530F"/>
    <w:rsid w:val="4C46DC8B"/>
    <w:rsid w:val="4C76319D"/>
    <w:rsid w:val="4C9679A0"/>
    <w:rsid w:val="4CECF779"/>
    <w:rsid w:val="4D01E862"/>
    <w:rsid w:val="4D1A2F05"/>
    <w:rsid w:val="4DEC7EE4"/>
    <w:rsid w:val="4DF2F56D"/>
    <w:rsid w:val="4E1201FE"/>
    <w:rsid w:val="4EFD1228"/>
    <w:rsid w:val="4F79C3F8"/>
    <w:rsid w:val="4FC3CD3B"/>
    <w:rsid w:val="4FCE1A62"/>
    <w:rsid w:val="50322C62"/>
    <w:rsid w:val="50FBE863"/>
    <w:rsid w:val="510100A1"/>
    <w:rsid w:val="5162A8BF"/>
    <w:rsid w:val="51751DAD"/>
    <w:rsid w:val="51A6F363"/>
    <w:rsid w:val="51B347C5"/>
    <w:rsid w:val="520F7CA0"/>
    <w:rsid w:val="5268EB40"/>
    <w:rsid w:val="52CE4119"/>
    <w:rsid w:val="5305BB24"/>
    <w:rsid w:val="53120918"/>
    <w:rsid w:val="535218F0"/>
    <w:rsid w:val="53641A75"/>
    <w:rsid w:val="53809E80"/>
    <w:rsid w:val="53C58AA5"/>
    <w:rsid w:val="546668FF"/>
    <w:rsid w:val="546A117A"/>
    <w:rsid w:val="54A18B85"/>
    <w:rsid w:val="54D05306"/>
    <w:rsid w:val="54DAFBE0"/>
    <w:rsid w:val="5530C4DD"/>
    <w:rsid w:val="5547D662"/>
    <w:rsid w:val="5632E716"/>
    <w:rsid w:val="563D5BE6"/>
    <w:rsid w:val="565791A9"/>
    <w:rsid w:val="5683C9DC"/>
    <w:rsid w:val="57383683"/>
    <w:rsid w:val="57426AA1"/>
    <w:rsid w:val="576D4AE6"/>
    <w:rsid w:val="57D92C47"/>
    <w:rsid w:val="57E71A91"/>
    <w:rsid w:val="57EA23ED"/>
    <w:rsid w:val="58494AE6"/>
    <w:rsid w:val="5939728C"/>
    <w:rsid w:val="5962DD48"/>
    <w:rsid w:val="5A23B751"/>
    <w:rsid w:val="5ACBF14F"/>
    <w:rsid w:val="5AD952FE"/>
    <w:rsid w:val="5AF2CB68"/>
    <w:rsid w:val="5B3CF934"/>
    <w:rsid w:val="5B8197D9"/>
    <w:rsid w:val="5B832BC7"/>
    <w:rsid w:val="5BD5DD43"/>
    <w:rsid w:val="5C4C3267"/>
    <w:rsid w:val="5C7D10E5"/>
    <w:rsid w:val="5CB4D468"/>
    <w:rsid w:val="5CED20EE"/>
    <w:rsid w:val="5D63B11C"/>
    <w:rsid w:val="5D786662"/>
    <w:rsid w:val="5E10F3C0"/>
    <w:rsid w:val="5E18F19D"/>
    <w:rsid w:val="5E1F6471"/>
    <w:rsid w:val="5E9BFBD1"/>
    <w:rsid w:val="5EEC4B8B"/>
    <w:rsid w:val="5F3B8064"/>
    <w:rsid w:val="5F4FDAF5"/>
    <w:rsid w:val="5F554175"/>
    <w:rsid w:val="5F6D1C8F"/>
    <w:rsid w:val="5F8BFF01"/>
    <w:rsid w:val="600DF246"/>
    <w:rsid w:val="604DEBC3"/>
    <w:rsid w:val="60BF1CBC"/>
    <w:rsid w:val="60EBAB56"/>
    <w:rsid w:val="60F3051B"/>
    <w:rsid w:val="60F6E6DA"/>
    <w:rsid w:val="61002039"/>
    <w:rsid w:val="6195ADB1"/>
    <w:rsid w:val="6218BFA9"/>
    <w:rsid w:val="6222140E"/>
    <w:rsid w:val="62D32A0C"/>
    <w:rsid w:val="62E0042D"/>
    <w:rsid w:val="62ED3C7A"/>
    <w:rsid w:val="638D3705"/>
    <w:rsid w:val="63EE3E35"/>
    <w:rsid w:val="648822CA"/>
    <w:rsid w:val="649CD40F"/>
    <w:rsid w:val="64B67285"/>
    <w:rsid w:val="64E5F5A7"/>
    <w:rsid w:val="6504FCE2"/>
    <w:rsid w:val="65D49C63"/>
    <w:rsid w:val="66691ED4"/>
    <w:rsid w:val="6693226C"/>
    <w:rsid w:val="66AFADD5"/>
    <w:rsid w:val="66B7C261"/>
    <w:rsid w:val="67283722"/>
    <w:rsid w:val="6768C162"/>
    <w:rsid w:val="677254EB"/>
    <w:rsid w:val="67B37550"/>
    <w:rsid w:val="67D124C5"/>
    <w:rsid w:val="6855BFC5"/>
    <w:rsid w:val="68582408"/>
    <w:rsid w:val="687BDBBC"/>
    <w:rsid w:val="688C84B7"/>
    <w:rsid w:val="68ADC825"/>
    <w:rsid w:val="68C9B218"/>
    <w:rsid w:val="68E4A735"/>
    <w:rsid w:val="68E8476D"/>
    <w:rsid w:val="698D5CDC"/>
    <w:rsid w:val="69A0BCB2"/>
    <w:rsid w:val="6A155230"/>
    <w:rsid w:val="6A82173D"/>
    <w:rsid w:val="6AF7644E"/>
    <w:rsid w:val="6AF9402C"/>
    <w:rsid w:val="6BE8630C"/>
    <w:rsid w:val="6C1C47F7"/>
    <w:rsid w:val="6C45771B"/>
    <w:rsid w:val="6C78C04B"/>
    <w:rsid w:val="6C86E673"/>
    <w:rsid w:val="6C928EDB"/>
    <w:rsid w:val="6C9334AF"/>
    <w:rsid w:val="6C9E306A"/>
    <w:rsid w:val="6D2A3D08"/>
    <w:rsid w:val="6D842988"/>
    <w:rsid w:val="6D9E85BB"/>
    <w:rsid w:val="6E292937"/>
    <w:rsid w:val="6E2F0510"/>
    <w:rsid w:val="6EBA21C5"/>
    <w:rsid w:val="6F4936E3"/>
    <w:rsid w:val="6F53E8B9"/>
    <w:rsid w:val="6F7773BE"/>
    <w:rsid w:val="6FA5CAA6"/>
    <w:rsid w:val="703C262E"/>
    <w:rsid w:val="7055F226"/>
    <w:rsid w:val="707C9E52"/>
    <w:rsid w:val="70EFB91A"/>
    <w:rsid w:val="715A5796"/>
    <w:rsid w:val="7166A5D2"/>
    <w:rsid w:val="71684A15"/>
    <w:rsid w:val="719E6DFF"/>
    <w:rsid w:val="71E356D1"/>
    <w:rsid w:val="71FD5EA7"/>
    <w:rsid w:val="721DCF8C"/>
    <w:rsid w:val="722345B9"/>
    <w:rsid w:val="7257A490"/>
    <w:rsid w:val="7281C493"/>
    <w:rsid w:val="72862D7C"/>
    <w:rsid w:val="72F627F7"/>
    <w:rsid w:val="730AAAC5"/>
    <w:rsid w:val="736205ED"/>
    <w:rsid w:val="73783A17"/>
    <w:rsid w:val="737F4C6E"/>
    <w:rsid w:val="738FEC60"/>
    <w:rsid w:val="73F53B59"/>
    <w:rsid w:val="73F72F3B"/>
    <w:rsid w:val="74521232"/>
    <w:rsid w:val="7459F040"/>
    <w:rsid w:val="749A647D"/>
    <w:rsid w:val="74CB6B95"/>
    <w:rsid w:val="751A145B"/>
    <w:rsid w:val="757822EC"/>
    <w:rsid w:val="75908D93"/>
    <w:rsid w:val="75D73530"/>
    <w:rsid w:val="762DC8B9"/>
    <w:rsid w:val="775CBAA0"/>
    <w:rsid w:val="77692953"/>
    <w:rsid w:val="77A3DF98"/>
    <w:rsid w:val="77C9991A"/>
    <w:rsid w:val="7822FDA1"/>
    <w:rsid w:val="7897598F"/>
    <w:rsid w:val="78F6D84D"/>
    <w:rsid w:val="7940E3FA"/>
    <w:rsid w:val="794D8442"/>
    <w:rsid w:val="7965697B"/>
    <w:rsid w:val="796D5701"/>
    <w:rsid w:val="7A2EAEFC"/>
    <w:rsid w:val="7A3329F0"/>
    <w:rsid w:val="7A428374"/>
    <w:rsid w:val="7B152F9F"/>
    <w:rsid w:val="7B1A99F0"/>
    <w:rsid w:val="7B5E4386"/>
    <w:rsid w:val="7B64B44F"/>
    <w:rsid w:val="7B7135F6"/>
    <w:rsid w:val="7BD1EFD7"/>
    <w:rsid w:val="7C003DB0"/>
    <w:rsid w:val="7C17616A"/>
    <w:rsid w:val="7C2D4E57"/>
    <w:rsid w:val="7C9CC3AC"/>
    <w:rsid w:val="7CA462BB"/>
    <w:rsid w:val="7CAD4334"/>
    <w:rsid w:val="7CC0B513"/>
    <w:rsid w:val="7CF66EC4"/>
    <w:rsid w:val="7DB331CB"/>
    <w:rsid w:val="7DC91BD4"/>
    <w:rsid w:val="7DC91EB8"/>
    <w:rsid w:val="7E4AA672"/>
    <w:rsid w:val="7EA6F189"/>
    <w:rsid w:val="7F1FC370"/>
    <w:rsid w:val="7F23483C"/>
    <w:rsid w:val="7FDADF99"/>
    <w:rsid w:val="7FDC9885"/>
    <w:rsid w:val="7FE6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6329D"/>
  <w15:chartTrackingRefBased/>
  <w15:docId w15:val="{3AD70400-CCA9-4D55-8330-121C365C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ecb9e6-f1a3-49ea-a8cf-c2372e4dd0ba" xsi:nil="true"/>
    <lcf76f155ced4ddcb4097134ff3c332f xmlns="473d556f-8679-4cd7-8478-922256ca8e14">
      <Terms xmlns="http://schemas.microsoft.com/office/infopath/2007/PartnerControls"/>
    </lcf76f155ced4ddcb4097134ff3c332f>
    <SharedWithUsers xmlns="b9ecb9e6-f1a3-49ea-a8cf-c2372e4dd0ba">
      <UserInfo>
        <DisplayName>Chelsea Murphy</DisplayName>
        <AccountId>51</AccountId>
        <AccountType/>
      </UserInfo>
      <UserInfo>
        <DisplayName>Haslehurst Lynda</DisplayName>
        <AccountId>16</AccountId>
        <AccountType/>
      </UserInfo>
      <UserInfo>
        <DisplayName>Peter Eaves</DisplayName>
        <AccountId>50</AccountId>
        <AccountType/>
      </UserInfo>
      <UserInfo>
        <DisplayName>Joshua Berry</DisplayName>
        <AccountId>127</AccountId>
        <AccountType/>
      </UserInfo>
      <UserInfo>
        <DisplayName>Lande Brown</DisplayName>
        <AccountId>123</AccountId>
        <AccountType/>
      </UserInfo>
    </SharedWithUsers>
    <MediaLengthInSeconds xmlns="473d556f-8679-4cd7-8478-922256ca8e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34D49EC5B7CB4E9F301E3840983C97" ma:contentTypeVersion="18" ma:contentTypeDescription="Create a new document." ma:contentTypeScope="" ma:versionID="64d6aeed728f189f8b6b2cb9a174d456">
  <xsd:schema xmlns:xsd="http://www.w3.org/2001/XMLSchema" xmlns:xs="http://www.w3.org/2001/XMLSchema" xmlns:p="http://schemas.microsoft.com/office/2006/metadata/properties" xmlns:ns2="473d556f-8679-4cd7-8478-922256ca8e14" xmlns:ns3="b9ecb9e6-f1a3-49ea-a8cf-c2372e4dd0ba" targetNamespace="http://schemas.microsoft.com/office/2006/metadata/properties" ma:root="true" ma:fieldsID="a8d0e37af4b4c39c08f6807c97747085" ns2:_="" ns3:_="">
    <xsd:import namespace="473d556f-8679-4cd7-8478-922256ca8e14"/>
    <xsd:import namespace="b9ecb9e6-f1a3-49ea-a8cf-c2372e4dd0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3d556f-8679-4cd7-8478-922256ca8e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ecb9e6-f1a3-49ea-a8cf-c2372e4dd0b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878a686-1f31-4cbd-a667-eda3aa90a592}" ma:internalName="TaxCatchAll" ma:showField="CatchAllData" ma:web="b9ecb9e6-f1a3-49ea-a8cf-c2372e4dd0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5A4F38-BC87-4E13-AD1B-8D88ACA2EF55}">
  <ds:schemaRefs>
    <ds:schemaRef ds:uri="http://schemas.microsoft.com/office/2006/metadata/properties"/>
    <ds:schemaRef ds:uri="http://schemas.microsoft.com/office/infopath/2007/PartnerControls"/>
    <ds:schemaRef ds:uri="b9ecb9e6-f1a3-49ea-a8cf-c2372e4dd0ba"/>
    <ds:schemaRef ds:uri="473d556f-8679-4cd7-8478-922256ca8e14"/>
  </ds:schemaRefs>
</ds:datastoreItem>
</file>

<file path=customXml/itemProps2.xml><?xml version="1.0" encoding="utf-8"?>
<ds:datastoreItem xmlns:ds="http://schemas.openxmlformats.org/officeDocument/2006/customXml" ds:itemID="{4D90BFAD-C477-4019-9877-7C6F87CFA4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6D96EA-F3A5-4404-B772-D4BE41568F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3d556f-8679-4cd7-8478-922256ca8e14"/>
    <ds:schemaRef ds:uri="b9ecb9e6-f1a3-49ea-a8cf-c2372e4dd0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757</Words>
  <Characters>4320</Characters>
  <Application>Microsoft Office Word</Application>
  <DocSecurity>0</DocSecurity>
  <Lines>36</Lines>
  <Paragraphs>10</Paragraphs>
  <ScaleCrop>false</ScaleCrop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Akehurst Rosemary</dc:creator>
  <cp:keywords/>
  <dc:description/>
  <cp:lastModifiedBy>Becky Conroy</cp:lastModifiedBy>
  <cp:revision>2</cp:revision>
  <dcterms:created xsi:type="dcterms:W3CDTF">2024-09-10T20:28:00Z</dcterms:created>
  <dcterms:modified xsi:type="dcterms:W3CDTF">2024-09-10T20:28:00Z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0x010100BE34D49EC5B7CB4E9F301E3840983C97</vt:lpwstr>
  </property>
  <property fmtid="{D5CDD505-2E9C-101B-9397-08002B2CF9AE}" pid="3" name="Order">
    <vt:r8>407400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